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2B0002" w14:paraId="16A46011" w14:textId="77777777" w:rsidTr="00830056">
        <w:trPr>
          <w:trHeight w:val="20"/>
          <w:jc w:val="center"/>
        </w:trPr>
        <w:tc>
          <w:tcPr>
            <w:tcW w:w="5000" w:type="pct"/>
            <w:gridSpan w:val="2"/>
            <w:shd w:val="clear" w:color="auto" w:fill="FDB940"/>
            <w:vAlign w:val="center"/>
          </w:tcPr>
          <w:p w14:paraId="58718912" w14:textId="77777777" w:rsidR="009C619B" w:rsidRPr="002B0002" w:rsidRDefault="009C619B"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NAROČNIK</w:t>
            </w:r>
          </w:p>
        </w:tc>
      </w:tr>
      <w:tr w:rsidR="00830056" w:rsidRPr="002B0002" w14:paraId="5E77C177" w14:textId="77777777" w:rsidTr="00830056">
        <w:trPr>
          <w:trHeight w:val="20"/>
          <w:jc w:val="center"/>
        </w:trPr>
        <w:tc>
          <w:tcPr>
            <w:tcW w:w="1420" w:type="pct"/>
            <w:shd w:val="clear" w:color="auto" w:fill="FDB940"/>
            <w:vAlign w:val="center"/>
          </w:tcPr>
          <w:p w14:paraId="3B062E90"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Arnes</w:t>
            </w:r>
          </w:p>
          <w:p w14:paraId="434D05DB"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Tehnološki park 18</w:t>
            </w:r>
          </w:p>
          <w:p w14:paraId="40FDAA36" w14:textId="7CE677F9"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1000 Ljubljana</w:t>
            </w:r>
          </w:p>
        </w:tc>
      </w:tr>
      <w:tr w:rsidR="00830056" w:rsidRPr="002B0002" w14:paraId="00E4BACF" w14:textId="77777777" w:rsidTr="00830056">
        <w:trPr>
          <w:trHeight w:val="20"/>
          <w:jc w:val="center"/>
        </w:trPr>
        <w:tc>
          <w:tcPr>
            <w:tcW w:w="1420" w:type="pct"/>
            <w:shd w:val="clear" w:color="auto" w:fill="FDB940"/>
            <w:vAlign w:val="center"/>
          </w:tcPr>
          <w:p w14:paraId="3345E8FE"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SI65799739</w:t>
            </w:r>
          </w:p>
        </w:tc>
      </w:tr>
      <w:tr w:rsidR="00830056" w:rsidRPr="002B0002" w14:paraId="07440706" w14:textId="77777777" w:rsidTr="00830056">
        <w:trPr>
          <w:trHeight w:val="20"/>
          <w:jc w:val="center"/>
        </w:trPr>
        <w:tc>
          <w:tcPr>
            <w:tcW w:w="1420" w:type="pct"/>
            <w:shd w:val="clear" w:color="auto" w:fill="FDB940"/>
            <w:vAlign w:val="center"/>
          </w:tcPr>
          <w:p w14:paraId="61DF363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5618100000</w:t>
            </w:r>
          </w:p>
        </w:tc>
      </w:tr>
      <w:tr w:rsidR="00830056" w:rsidRPr="002B0002" w14:paraId="660FB8BA" w14:textId="77777777" w:rsidTr="00830056">
        <w:trPr>
          <w:trHeight w:val="20"/>
          <w:jc w:val="center"/>
        </w:trPr>
        <w:tc>
          <w:tcPr>
            <w:tcW w:w="1420" w:type="pct"/>
            <w:shd w:val="clear" w:color="auto" w:fill="FDB940"/>
            <w:vAlign w:val="center"/>
          </w:tcPr>
          <w:p w14:paraId="57CE1DD6"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SI56 0110 0603 0345 406</w:t>
            </w:r>
          </w:p>
        </w:tc>
      </w:tr>
      <w:tr w:rsidR="00830056" w:rsidRPr="002B0002" w14:paraId="5FF57C0C" w14:textId="77777777" w:rsidTr="00830056">
        <w:trPr>
          <w:trHeight w:val="20"/>
          <w:jc w:val="center"/>
        </w:trPr>
        <w:tc>
          <w:tcPr>
            <w:tcW w:w="1420" w:type="pct"/>
            <w:shd w:val="clear" w:color="auto" w:fill="FDB940"/>
            <w:vAlign w:val="center"/>
          </w:tcPr>
          <w:p w14:paraId="042EB06F"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01/479-8800</w:t>
            </w:r>
          </w:p>
        </w:tc>
      </w:tr>
      <w:tr w:rsidR="00830056" w:rsidRPr="002B0002" w14:paraId="02FFE27B" w14:textId="77777777" w:rsidTr="00830056">
        <w:trPr>
          <w:trHeight w:val="20"/>
          <w:jc w:val="center"/>
        </w:trPr>
        <w:tc>
          <w:tcPr>
            <w:tcW w:w="1420" w:type="pct"/>
            <w:shd w:val="clear" w:color="auto" w:fill="FDB940"/>
            <w:vAlign w:val="center"/>
          </w:tcPr>
          <w:p w14:paraId="67A4CE98"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2B0002" w:rsidRDefault="00EE4484" w:rsidP="00830056">
            <w:pPr>
              <w:widowControl w:val="0"/>
              <w:spacing w:after="0" w:line="240" w:lineRule="auto"/>
              <w:rPr>
                <w:rFonts w:asciiTheme="majorHAnsi" w:hAnsiTheme="majorHAnsi" w:cstheme="majorHAnsi"/>
                <w:lang w:val="sl-SI"/>
              </w:rPr>
            </w:pPr>
            <w:hyperlink r:id="rId8" w:history="1">
              <w:r w:rsidR="00830056" w:rsidRPr="002B0002">
                <w:rPr>
                  <w:rStyle w:val="Hiperpovezava"/>
                  <w:rFonts w:asciiTheme="majorHAnsi" w:hAnsiTheme="majorHAnsi" w:cstheme="majorHAnsi"/>
                  <w:lang w:val="sl-SI"/>
                </w:rPr>
                <w:t>razpis@arnes.si</w:t>
              </w:r>
            </w:hyperlink>
          </w:p>
        </w:tc>
      </w:tr>
      <w:tr w:rsidR="00830056" w:rsidRPr="002B0002" w14:paraId="04C186C4" w14:textId="77777777" w:rsidTr="00830056">
        <w:trPr>
          <w:trHeight w:val="20"/>
          <w:jc w:val="center"/>
        </w:trPr>
        <w:tc>
          <w:tcPr>
            <w:tcW w:w="1420" w:type="pct"/>
            <w:shd w:val="clear" w:color="auto" w:fill="FDB940"/>
            <w:vAlign w:val="center"/>
          </w:tcPr>
          <w:p w14:paraId="2DA04B72"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Skrbnik okvirnega sporazuma</w:t>
            </w:r>
          </w:p>
        </w:tc>
        <w:tc>
          <w:tcPr>
            <w:tcW w:w="3580" w:type="pct"/>
            <w:shd w:val="clear" w:color="auto" w:fill="FFF0D5"/>
            <w:vAlign w:val="center"/>
          </w:tcPr>
          <w:p w14:paraId="797B282F" w14:textId="246E0A4E" w:rsidR="00830056" w:rsidRPr="002B0002" w:rsidRDefault="00830056" w:rsidP="00830056">
            <w:pPr>
              <w:widowControl w:val="0"/>
              <w:spacing w:after="0" w:line="240" w:lineRule="auto"/>
              <w:rPr>
                <w:rFonts w:asciiTheme="majorHAnsi" w:hAnsiTheme="majorHAnsi" w:cstheme="majorHAnsi"/>
                <w:lang w:val="sl-SI"/>
              </w:rPr>
            </w:pPr>
          </w:p>
        </w:tc>
      </w:tr>
      <w:tr w:rsidR="00830056" w:rsidRPr="002B0002" w14:paraId="39C14220" w14:textId="77777777" w:rsidTr="00830056">
        <w:trPr>
          <w:trHeight w:val="20"/>
          <w:jc w:val="center"/>
        </w:trPr>
        <w:tc>
          <w:tcPr>
            <w:tcW w:w="1420" w:type="pct"/>
            <w:shd w:val="clear" w:color="auto" w:fill="FDB940"/>
            <w:vAlign w:val="center"/>
          </w:tcPr>
          <w:p w14:paraId="0F5BD211" w14:textId="77777777" w:rsidR="00830056" w:rsidRPr="002B0002" w:rsidRDefault="00830056" w:rsidP="00830056">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2B0002" w:rsidRDefault="00830056" w:rsidP="00830056">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mag. Marko Bonač, direktor</w:t>
            </w:r>
          </w:p>
        </w:tc>
      </w:tr>
    </w:tbl>
    <w:p w14:paraId="46129E0A" w14:textId="77777777" w:rsidR="009C619B" w:rsidRPr="002B0002" w:rsidRDefault="009C619B" w:rsidP="00AD6C3B">
      <w:pPr>
        <w:widowControl w:val="0"/>
        <w:spacing w:before="120" w:after="120" w:line="240" w:lineRule="auto"/>
        <w:ind w:left="142" w:hanging="142"/>
        <w:jc w:val="center"/>
        <w:rPr>
          <w:rFonts w:asciiTheme="majorHAnsi" w:hAnsiTheme="majorHAnsi" w:cstheme="majorHAnsi"/>
          <w:lang w:val="sl-SI"/>
        </w:rPr>
      </w:pPr>
      <w:r w:rsidRPr="002B0002">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2B0002" w14:paraId="240002F4" w14:textId="77777777" w:rsidTr="00830056">
        <w:trPr>
          <w:trHeight w:val="20"/>
          <w:jc w:val="center"/>
        </w:trPr>
        <w:tc>
          <w:tcPr>
            <w:tcW w:w="1420" w:type="pct"/>
            <w:tcBorders>
              <w:bottom w:val="single" w:sz="4" w:space="0" w:color="auto"/>
            </w:tcBorders>
            <w:shd w:val="clear" w:color="auto" w:fill="FDB940"/>
            <w:vAlign w:val="center"/>
          </w:tcPr>
          <w:p w14:paraId="5345CC5C" w14:textId="0BAB723C" w:rsidR="009A5FBE" w:rsidRPr="002B0002" w:rsidRDefault="009A5FBE" w:rsidP="00AD6C3B">
            <w:pPr>
              <w:widowControl w:val="0"/>
              <w:spacing w:after="0" w:line="240" w:lineRule="auto"/>
              <w:jc w:val="both"/>
              <w:rPr>
                <w:rFonts w:asciiTheme="majorHAnsi" w:hAnsiTheme="majorHAnsi" w:cstheme="majorHAnsi"/>
                <w:b/>
                <w:lang w:val="sl-SI"/>
              </w:rPr>
            </w:pPr>
            <w:r w:rsidRPr="002B0002">
              <w:rPr>
                <w:rFonts w:asciiTheme="majorHAnsi" w:hAnsiTheme="majorHAnsi" w:cstheme="majorHAnsi"/>
                <w:b/>
                <w:lang w:val="sl-SI"/>
              </w:rPr>
              <w:t>PONUDNIK</w:t>
            </w:r>
            <w:r w:rsidR="00D97AAE" w:rsidRPr="002B0002">
              <w:rPr>
                <w:rFonts w:asciiTheme="majorHAnsi" w:hAnsiTheme="majorHAnsi" w:cstheme="majorHAnsi"/>
                <w:b/>
                <w:lang w:val="sl-SI"/>
              </w:rPr>
              <w:t xml:space="preserve"> (DOBAVITELJ)</w:t>
            </w:r>
          </w:p>
        </w:tc>
        <w:tc>
          <w:tcPr>
            <w:tcW w:w="1707" w:type="pct"/>
            <w:tcBorders>
              <w:bottom w:val="single" w:sz="4" w:space="0" w:color="auto"/>
            </w:tcBorders>
            <w:shd w:val="clear" w:color="auto" w:fill="FDB940"/>
            <w:vAlign w:val="center"/>
          </w:tcPr>
          <w:p w14:paraId="37BDC06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Poslovodeči partner</w:t>
            </w:r>
          </w:p>
        </w:tc>
        <w:tc>
          <w:tcPr>
            <w:tcW w:w="1872" w:type="pct"/>
            <w:tcBorders>
              <w:bottom w:val="single" w:sz="4" w:space="0" w:color="auto"/>
            </w:tcBorders>
            <w:shd w:val="clear" w:color="auto" w:fill="FDB940"/>
            <w:vAlign w:val="center"/>
          </w:tcPr>
          <w:p w14:paraId="058A5D13" w14:textId="77777777" w:rsidR="009A5FBE" w:rsidRPr="002B0002" w:rsidRDefault="009A5FBE" w:rsidP="00AD6C3B">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Partner 2</w:t>
            </w:r>
          </w:p>
        </w:tc>
      </w:tr>
      <w:tr w:rsidR="009A5FBE" w:rsidRPr="002B0002" w14:paraId="1E7D0C88" w14:textId="77777777" w:rsidTr="00830056">
        <w:trPr>
          <w:trHeight w:val="20"/>
          <w:jc w:val="center"/>
        </w:trPr>
        <w:tc>
          <w:tcPr>
            <w:tcW w:w="1420" w:type="pct"/>
            <w:shd w:val="clear" w:color="auto" w:fill="FDB940"/>
            <w:vAlign w:val="center"/>
          </w:tcPr>
          <w:p w14:paraId="2F7E07EF"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2B0002"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2B0002" w:rsidRDefault="009A5FBE" w:rsidP="00AD6C3B">
            <w:pPr>
              <w:widowControl w:val="0"/>
              <w:spacing w:after="0" w:line="240" w:lineRule="auto"/>
              <w:rPr>
                <w:rFonts w:asciiTheme="majorHAnsi" w:hAnsiTheme="majorHAnsi" w:cstheme="majorHAnsi"/>
                <w:b/>
                <w:lang w:val="sl-SI"/>
              </w:rPr>
            </w:pPr>
          </w:p>
        </w:tc>
      </w:tr>
      <w:tr w:rsidR="009A5FBE" w:rsidRPr="002B0002" w14:paraId="36C8DB9B" w14:textId="77777777" w:rsidTr="00830056">
        <w:trPr>
          <w:trHeight w:val="20"/>
          <w:jc w:val="center"/>
        </w:trPr>
        <w:tc>
          <w:tcPr>
            <w:tcW w:w="1420" w:type="pct"/>
            <w:shd w:val="clear" w:color="auto" w:fill="FDB940"/>
            <w:vAlign w:val="center"/>
          </w:tcPr>
          <w:p w14:paraId="3E567B86"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2A7B1A00" w14:textId="77777777" w:rsidTr="00830056">
        <w:trPr>
          <w:trHeight w:val="20"/>
          <w:jc w:val="center"/>
        </w:trPr>
        <w:tc>
          <w:tcPr>
            <w:tcW w:w="1420" w:type="pct"/>
            <w:shd w:val="clear" w:color="auto" w:fill="FDB940"/>
            <w:vAlign w:val="center"/>
          </w:tcPr>
          <w:p w14:paraId="529D8AF2"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79E84D19" w14:textId="77777777" w:rsidTr="00830056">
        <w:trPr>
          <w:trHeight w:val="20"/>
          <w:jc w:val="center"/>
        </w:trPr>
        <w:tc>
          <w:tcPr>
            <w:tcW w:w="1420" w:type="pct"/>
            <w:shd w:val="clear" w:color="auto" w:fill="FDB940"/>
            <w:vAlign w:val="center"/>
          </w:tcPr>
          <w:p w14:paraId="4FA1489E" w14:textId="77777777" w:rsidR="009A5FBE" w:rsidRPr="002B0002" w:rsidRDefault="009A5FBE" w:rsidP="00D368A9">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58312B76" w14:textId="77777777" w:rsidTr="00830056">
        <w:trPr>
          <w:trHeight w:val="20"/>
          <w:jc w:val="center"/>
        </w:trPr>
        <w:tc>
          <w:tcPr>
            <w:tcW w:w="1420" w:type="pct"/>
            <w:shd w:val="clear" w:color="auto" w:fill="FDB940"/>
            <w:vAlign w:val="center"/>
          </w:tcPr>
          <w:p w14:paraId="5FE2A600"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Telefon</w:t>
            </w:r>
          </w:p>
        </w:tc>
        <w:tc>
          <w:tcPr>
            <w:tcW w:w="1707" w:type="pct"/>
            <w:shd w:val="clear" w:color="auto" w:fill="auto"/>
            <w:vAlign w:val="center"/>
          </w:tcPr>
          <w:p w14:paraId="150739D3"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2B0002" w:rsidRDefault="009A5FBE" w:rsidP="00AD6C3B">
            <w:pPr>
              <w:widowControl w:val="0"/>
              <w:spacing w:after="0" w:line="240" w:lineRule="auto"/>
              <w:rPr>
                <w:rFonts w:asciiTheme="majorHAnsi" w:hAnsiTheme="majorHAnsi" w:cstheme="majorHAnsi"/>
                <w:lang w:val="sl-SI"/>
              </w:rPr>
            </w:pPr>
          </w:p>
        </w:tc>
      </w:tr>
      <w:tr w:rsidR="009A5FBE" w:rsidRPr="002B0002" w14:paraId="478B7E0D" w14:textId="77777777" w:rsidTr="00830056">
        <w:trPr>
          <w:trHeight w:val="20"/>
          <w:jc w:val="center"/>
        </w:trPr>
        <w:tc>
          <w:tcPr>
            <w:tcW w:w="1420" w:type="pct"/>
            <w:shd w:val="clear" w:color="auto" w:fill="FDB940"/>
            <w:vAlign w:val="center"/>
          </w:tcPr>
          <w:p w14:paraId="715D3EC8" w14:textId="77777777" w:rsidR="009A5FBE" w:rsidRPr="002B0002" w:rsidRDefault="009A5FBE"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E-pošta</w:t>
            </w:r>
          </w:p>
        </w:tc>
        <w:tc>
          <w:tcPr>
            <w:tcW w:w="1707" w:type="pct"/>
            <w:shd w:val="clear" w:color="auto" w:fill="auto"/>
            <w:vAlign w:val="center"/>
          </w:tcPr>
          <w:p w14:paraId="213E7498" w14:textId="77777777" w:rsidR="009A5FBE" w:rsidRPr="002B0002"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2B0002" w:rsidRDefault="009A5FBE" w:rsidP="00AD6C3B">
            <w:pPr>
              <w:widowControl w:val="0"/>
              <w:spacing w:after="0" w:line="240" w:lineRule="auto"/>
              <w:rPr>
                <w:rFonts w:asciiTheme="majorHAnsi" w:hAnsiTheme="majorHAnsi" w:cstheme="majorHAnsi"/>
                <w:lang w:val="sl-SI"/>
              </w:rPr>
            </w:pPr>
          </w:p>
        </w:tc>
      </w:tr>
      <w:tr w:rsidR="009C619B" w:rsidRPr="002B0002" w14:paraId="2708F516" w14:textId="77777777" w:rsidTr="00830056">
        <w:trPr>
          <w:trHeight w:val="20"/>
          <w:jc w:val="center"/>
        </w:trPr>
        <w:tc>
          <w:tcPr>
            <w:tcW w:w="1420" w:type="pct"/>
            <w:shd w:val="clear" w:color="auto" w:fill="FDB940"/>
            <w:vAlign w:val="center"/>
          </w:tcPr>
          <w:p w14:paraId="4D6F82E7" w14:textId="77777777" w:rsidR="009C619B" w:rsidRPr="002B0002" w:rsidRDefault="009C619B" w:rsidP="00CF12A7">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 xml:space="preserve">Skrbnik </w:t>
            </w:r>
            <w:r w:rsidR="00CF12A7" w:rsidRPr="002B0002">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2B0002" w:rsidRDefault="009C619B" w:rsidP="00AD6C3B">
            <w:pPr>
              <w:widowControl w:val="0"/>
              <w:spacing w:after="0" w:line="240" w:lineRule="auto"/>
              <w:rPr>
                <w:rFonts w:asciiTheme="majorHAnsi" w:hAnsiTheme="majorHAnsi" w:cstheme="majorHAnsi"/>
                <w:lang w:val="sl-SI"/>
              </w:rPr>
            </w:pPr>
          </w:p>
        </w:tc>
      </w:tr>
      <w:tr w:rsidR="009C619B" w:rsidRPr="002B0002" w14:paraId="028E0B28" w14:textId="77777777" w:rsidTr="00830056">
        <w:trPr>
          <w:trHeight w:val="20"/>
          <w:jc w:val="center"/>
        </w:trPr>
        <w:tc>
          <w:tcPr>
            <w:tcW w:w="1420" w:type="pct"/>
            <w:shd w:val="clear" w:color="auto" w:fill="FDB940"/>
            <w:vAlign w:val="center"/>
          </w:tcPr>
          <w:p w14:paraId="1DAF1A78" w14:textId="77777777" w:rsidR="009C619B" w:rsidRPr="002B0002" w:rsidRDefault="009C619B" w:rsidP="00AD6C3B">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2B0002"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2B0002"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2B0002" w:rsidRDefault="003979E8" w:rsidP="005A683D">
      <w:pPr>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s</w:t>
      </w:r>
      <w:r w:rsidR="009C619B" w:rsidRPr="002B0002">
        <w:rPr>
          <w:rFonts w:asciiTheme="majorHAnsi" w:hAnsiTheme="majorHAnsi" w:cstheme="majorHAnsi"/>
          <w:lang w:val="sl-SI"/>
        </w:rPr>
        <w:t>klepata</w:t>
      </w:r>
    </w:p>
    <w:p w14:paraId="29E4FE31" w14:textId="77777777" w:rsidR="005A683D" w:rsidRPr="002B0002"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2B0002" w14:paraId="48E44BA3" w14:textId="77777777" w:rsidTr="00B50817">
        <w:trPr>
          <w:trHeight w:val="850"/>
        </w:trPr>
        <w:tc>
          <w:tcPr>
            <w:tcW w:w="5000" w:type="pct"/>
            <w:shd w:val="clear" w:color="auto" w:fill="FFF0D5"/>
            <w:vAlign w:val="center"/>
          </w:tcPr>
          <w:p w14:paraId="2E12CC42" w14:textId="77777777" w:rsidR="00FC0385" w:rsidRDefault="009C619B" w:rsidP="00912990">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OKVIRNI SPORAZUM </w:t>
            </w:r>
            <w:r w:rsidR="006A2AE9" w:rsidRPr="002B0002">
              <w:rPr>
                <w:rFonts w:asciiTheme="majorHAnsi" w:hAnsiTheme="majorHAnsi" w:cstheme="majorHAnsi"/>
                <w:b/>
                <w:sz w:val="28"/>
                <w:szCs w:val="28"/>
                <w:lang w:val="sl-SI"/>
              </w:rPr>
              <w:t xml:space="preserve">ZA </w:t>
            </w:r>
            <w:r w:rsidR="00D7088B" w:rsidRPr="002B0002">
              <w:rPr>
                <w:rFonts w:asciiTheme="majorHAnsi" w:hAnsiTheme="majorHAnsi" w:cstheme="majorHAnsi"/>
                <w:b/>
                <w:sz w:val="28"/>
                <w:szCs w:val="28"/>
                <w:lang w:val="sl-SI"/>
              </w:rPr>
              <w:t xml:space="preserve">NAKUP </w:t>
            </w:r>
            <w:r w:rsidR="009A45F9" w:rsidRPr="002B0002">
              <w:rPr>
                <w:rFonts w:asciiTheme="majorHAnsi" w:hAnsiTheme="majorHAnsi" w:cstheme="majorHAnsi"/>
                <w:b/>
                <w:sz w:val="28"/>
                <w:szCs w:val="28"/>
                <w:lang w:val="sl-SI"/>
              </w:rPr>
              <w:t xml:space="preserve">in DOBAVO </w:t>
            </w:r>
            <w:r w:rsidR="00FC0385">
              <w:rPr>
                <w:rFonts w:asciiTheme="majorHAnsi" w:hAnsiTheme="majorHAnsi" w:cstheme="majorHAnsi"/>
                <w:b/>
                <w:sz w:val="28"/>
                <w:szCs w:val="28"/>
                <w:lang w:val="sl-SI"/>
              </w:rPr>
              <w:t xml:space="preserve">GPU </w:t>
            </w:r>
            <w:r w:rsidR="009A45F9" w:rsidRPr="002B0002">
              <w:rPr>
                <w:rFonts w:asciiTheme="majorHAnsi" w:hAnsiTheme="majorHAnsi" w:cstheme="majorHAnsi"/>
                <w:b/>
                <w:sz w:val="28"/>
                <w:szCs w:val="28"/>
                <w:lang w:val="sl-SI"/>
              </w:rPr>
              <w:t xml:space="preserve">STREŽNIKOV </w:t>
            </w:r>
          </w:p>
          <w:p w14:paraId="51B99BD0" w14:textId="6FE4A056" w:rsidR="00F47B81" w:rsidRPr="002B0002" w:rsidRDefault="009A45F9" w:rsidP="00912990">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in STREŽNIŠKIH KOMPONENT</w:t>
            </w:r>
            <w:r w:rsidR="00D7088B" w:rsidRPr="002B0002">
              <w:rPr>
                <w:rFonts w:asciiTheme="majorHAnsi" w:hAnsiTheme="majorHAnsi" w:cstheme="majorHAnsi"/>
                <w:b/>
                <w:sz w:val="28"/>
                <w:szCs w:val="28"/>
                <w:lang w:val="sl-SI"/>
              </w:rPr>
              <w:t xml:space="preserve"> </w:t>
            </w:r>
          </w:p>
          <w:p w14:paraId="4C67E5B6" w14:textId="2EFD97E9" w:rsidR="009C619B" w:rsidRPr="002B0002" w:rsidRDefault="00B50817" w:rsidP="00E404EB">
            <w:pPr>
              <w:widowControl w:val="0"/>
              <w:spacing w:after="0" w:line="240" w:lineRule="auto"/>
              <w:jc w:val="center"/>
              <w:rPr>
                <w:rFonts w:asciiTheme="majorHAnsi" w:hAnsiTheme="majorHAnsi" w:cstheme="majorHAnsi"/>
                <w:b/>
                <w:sz w:val="28"/>
                <w:szCs w:val="28"/>
                <w:lang w:val="sl-SI"/>
              </w:rPr>
            </w:pPr>
            <w:r w:rsidRPr="002B0002">
              <w:rPr>
                <w:rFonts w:asciiTheme="majorHAnsi" w:hAnsiTheme="majorHAnsi" w:cstheme="majorHAnsi"/>
                <w:b/>
                <w:sz w:val="28"/>
                <w:szCs w:val="28"/>
                <w:lang w:val="sl-SI"/>
              </w:rPr>
              <w:t xml:space="preserve"> št. ……………</w:t>
            </w:r>
          </w:p>
        </w:tc>
      </w:tr>
    </w:tbl>
    <w:p w14:paraId="3E60F0F5" w14:textId="77777777" w:rsidR="005A683D" w:rsidRPr="002B0002"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Pr="002B0002" w:rsidRDefault="005A683D">
      <w:pPr>
        <w:spacing w:after="0" w:line="240" w:lineRule="auto"/>
        <w:rPr>
          <w:rFonts w:asciiTheme="majorHAnsi" w:hAnsiTheme="majorHAnsi" w:cstheme="majorHAnsi"/>
          <w:lang w:val="sl-SI"/>
        </w:rPr>
      </w:pPr>
      <w:r w:rsidRPr="002B0002">
        <w:rPr>
          <w:rFonts w:asciiTheme="majorHAnsi" w:hAnsiTheme="majorHAnsi" w:cstheme="majorHAnsi"/>
          <w:lang w:val="sl-SI"/>
        </w:rPr>
        <w:br w:type="page"/>
      </w:r>
    </w:p>
    <w:p w14:paraId="793681DB" w14:textId="2808ADD0"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člen</w:t>
      </w:r>
    </w:p>
    <w:p w14:paraId="3B20A000" w14:textId="77777777" w:rsidR="0017647C" w:rsidRPr="002B0002" w:rsidRDefault="0017647C"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PODLAGA OKVIR</w:t>
      </w:r>
      <w:r w:rsidR="00560E4F" w:rsidRPr="002B0002">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2B0002" w14:paraId="07E51966" w14:textId="77777777" w:rsidTr="00B50817">
        <w:trPr>
          <w:trHeight w:val="973"/>
          <w:jc w:val="center"/>
        </w:trPr>
        <w:tc>
          <w:tcPr>
            <w:tcW w:w="3539" w:type="dxa"/>
            <w:shd w:val="clear" w:color="auto" w:fill="FDB940"/>
            <w:vAlign w:val="center"/>
          </w:tcPr>
          <w:p w14:paraId="6DA6FA23" w14:textId="47BCA68F" w:rsidR="00060622" w:rsidRPr="002B0002" w:rsidRDefault="0017647C" w:rsidP="00660C83">
            <w:pPr>
              <w:widowControl w:val="0"/>
              <w:spacing w:after="0" w:line="240" w:lineRule="auto"/>
              <w:rPr>
                <w:rFonts w:asciiTheme="majorHAnsi" w:hAnsiTheme="majorHAnsi" w:cstheme="majorHAnsi"/>
                <w:lang w:val="sl-SI"/>
              </w:rPr>
            </w:pPr>
            <w:r w:rsidRPr="002B0002">
              <w:rPr>
                <w:rFonts w:asciiTheme="majorHAnsi" w:hAnsiTheme="majorHAnsi" w:cstheme="majorHAnsi"/>
                <w:b/>
                <w:lang w:val="sl-SI"/>
              </w:rPr>
              <w:t>Oznaka javnega naročila, ki je podlaga za sklenitev okvirnega sporazuma</w:t>
            </w:r>
          </w:p>
        </w:tc>
        <w:tc>
          <w:tcPr>
            <w:tcW w:w="6155" w:type="dxa"/>
            <w:shd w:val="clear" w:color="auto" w:fill="FFF0D5"/>
            <w:vAlign w:val="center"/>
          </w:tcPr>
          <w:p w14:paraId="39D6FE43" w14:textId="3527EF3C" w:rsidR="0017647C" w:rsidRPr="002B0002" w:rsidRDefault="00FC0385" w:rsidP="00AD6C3B">
            <w:pPr>
              <w:widowControl w:val="0"/>
              <w:spacing w:after="0" w:line="240" w:lineRule="auto"/>
              <w:jc w:val="both"/>
              <w:rPr>
                <w:rFonts w:asciiTheme="majorHAnsi" w:hAnsiTheme="majorHAnsi" w:cstheme="majorHAnsi"/>
                <w:lang w:val="sl-SI"/>
              </w:rPr>
            </w:pPr>
            <w:r>
              <w:rPr>
                <w:rFonts w:asciiTheme="majorHAnsi" w:hAnsiTheme="majorHAnsi" w:cstheme="majorHAnsi"/>
                <w:b/>
                <w:lang w:val="sl-SI"/>
              </w:rPr>
              <w:t>GPU strežniki</w:t>
            </w:r>
            <w:r w:rsidR="006A2AE9" w:rsidRPr="002B0002">
              <w:rPr>
                <w:rFonts w:asciiTheme="majorHAnsi" w:hAnsiTheme="majorHAnsi" w:cstheme="majorHAnsi"/>
                <w:lang w:val="sl-SI"/>
              </w:rPr>
              <w:t xml:space="preserve">, </w:t>
            </w:r>
            <w:r w:rsidR="00B50817" w:rsidRPr="002B0002">
              <w:rPr>
                <w:rFonts w:asciiTheme="majorHAnsi" w:hAnsiTheme="majorHAnsi" w:cstheme="majorHAnsi"/>
                <w:lang w:val="sl-SI"/>
              </w:rPr>
              <w:t>objavljeno na Portalu javnih naročil pod številko JN00xxxx/202</w:t>
            </w:r>
            <w:r w:rsidR="00467210">
              <w:rPr>
                <w:rFonts w:asciiTheme="majorHAnsi" w:hAnsiTheme="majorHAnsi" w:cstheme="majorHAnsi"/>
                <w:lang w:val="sl-SI"/>
              </w:rPr>
              <w:t>3</w:t>
            </w:r>
            <w:r w:rsidR="00B50817" w:rsidRPr="002B0002">
              <w:rPr>
                <w:rFonts w:asciiTheme="majorHAnsi" w:hAnsiTheme="majorHAnsi" w:cstheme="majorHAnsi"/>
                <w:lang w:val="sl-SI"/>
              </w:rPr>
              <w:t>-B01 dne …….202</w:t>
            </w:r>
            <w:r>
              <w:rPr>
                <w:rFonts w:asciiTheme="majorHAnsi" w:hAnsiTheme="majorHAnsi" w:cstheme="majorHAnsi"/>
                <w:lang w:val="sl-SI"/>
              </w:rPr>
              <w:t>3</w:t>
            </w:r>
            <w:r w:rsidR="00B50817" w:rsidRPr="002B0002">
              <w:rPr>
                <w:rFonts w:asciiTheme="majorHAnsi" w:hAnsiTheme="majorHAnsi" w:cstheme="majorHAnsi"/>
                <w:lang w:val="sl-SI"/>
              </w:rPr>
              <w:t xml:space="preserve"> in v  Uradnem listu Evropske unije – Portal TED pod številko 202</w:t>
            </w:r>
            <w:r w:rsidR="00467210">
              <w:rPr>
                <w:rFonts w:asciiTheme="majorHAnsi" w:hAnsiTheme="majorHAnsi" w:cstheme="majorHAnsi"/>
                <w:lang w:val="sl-SI"/>
              </w:rPr>
              <w:t>3</w:t>
            </w:r>
            <w:r w:rsidR="00B50817" w:rsidRPr="002B0002">
              <w:rPr>
                <w:rFonts w:asciiTheme="majorHAnsi" w:hAnsiTheme="majorHAnsi" w:cstheme="majorHAnsi"/>
                <w:lang w:val="sl-SI"/>
              </w:rPr>
              <w:t>/S ……. dne ……….202</w:t>
            </w:r>
            <w:r w:rsidR="00467210">
              <w:rPr>
                <w:rFonts w:asciiTheme="majorHAnsi" w:hAnsiTheme="majorHAnsi" w:cstheme="majorHAnsi"/>
                <w:lang w:val="sl-SI"/>
              </w:rPr>
              <w:t>3</w:t>
            </w:r>
          </w:p>
        </w:tc>
      </w:tr>
    </w:tbl>
    <w:p w14:paraId="68327A0D" w14:textId="77777777" w:rsidR="000D2CC7" w:rsidRPr="002B0002"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61B6D58D" w14:textId="5B2C3EA2" w:rsidR="000D2CC7" w:rsidRPr="002B0002" w:rsidRDefault="000D2CC7" w:rsidP="000D2CC7">
      <w:pPr>
        <w:pStyle w:val="Odstavekseznama"/>
        <w:widowControl w:val="0"/>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0"/>
        <w:gridCol w:w="2693"/>
        <w:gridCol w:w="2613"/>
      </w:tblGrid>
      <w:tr w:rsidR="000D2CC7" w:rsidRPr="002B0002" w14:paraId="6C026F57" w14:textId="77777777" w:rsidTr="00D51A2A">
        <w:trPr>
          <w:trHeight w:val="20"/>
          <w:jc w:val="center"/>
        </w:trPr>
        <w:tc>
          <w:tcPr>
            <w:tcW w:w="4390" w:type="dxa"/>
            <w:tcBorders>
              <w:bottom w:val="single" w:sz="4" w:space="0" w:color="auto"/>
            </w:tcBorders>
            <w:shd w:val="clear" w:color="auto" w:fill="FDB940"/>
            <w:vAlign w:val="center"/>
          </w:tcPr>
          <w:p w14:paraId="5D8B1A0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Začetek veljavnosti</w:t>
            </w:r>
          </w:p>
        </w:tc>
        <w:tc>
          <w:tcPr>
            <w:tcW w:w="5306" w:type="dxa"/>
            <w:gridSpan w:val="2"/>
            <w:tcBorders>
              <w:bottom w:val="single" w:sz="4" w:space="0" w:color="auto"/>
            </w:tcBorders>
            <w:shd w:val="clear" w:color="auto" w:fill="FDB940"/>
            <w:vAlign w:val="center"/>
          </w:tcPr>
          <w:p w14:paraId="3C719232"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Konec veljavnosti</w:t>
            </w:r>
          </w:p>
        </w:tc>
      </w:tr>
      <w:tr w:rsidR="00D51A2A" w:rsidRPr="002B0002" w14:paraId="382A7832" w14:textId="77777777" w:rsidTr="00D51A2A">
        <w:trPr>
          <w:trHeight w:val="571"/>
          <w:jc w:val="center"/>
        </w:trPr>
        <w:tc>
          <w:tcPr>
            <w:tcW w:w="4390" w:type="dxa"/>
            <w:vMerge w:val="restart"/>
            <w:shd w:val="clear" w:color="auto" w:fill="FFF0D5"/>
            <w:vAlign w:val="center"/>
          </w:tcPr>
          <w:p w14:paraId="34763B04" w14:textId="20183760" w:rsidR="00D51A2A" w:rsidRPr="002B0002" w:rsidRDefault="00D51A2A" w:rsidP="00B5081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Z dnem, ko okvirni sporazum podpišeta obe pogodbeni stranki,  pod pogojem, da dobavitelj predloži finančno zavarovanje v skladu z 11. členom tega okvirnega sporazuma.</w:t>
            </w:r>
          </w:p>
        </w:tc>
        <w:tc>
          <w:tcPr>
            <w:tcW w:w="5306" w:type="dxa"/>
            <w:gridSpan w:val="2"/>
            <w:tcBorders>
              <w:bottom w:val="single" w:sz="4" w:space="0" w:color="auto"/>
            </w:tcBorders>
            <w:shd w:val="clear" w:color="auto" w:fill="FFF0D5"/>
            <w:vAlign w:val="center"/>
          </w:tcPr>
          <w:p w14:paraId="6CACB1B6" w14:textId="51B1564B" w:rsidR="00D51A2A" w:rsidRPr="002B0002" w:rsidRDefault="00D51A2A" w:rsidP="00467210">
            <w:pPr>
              <w:spacing w:line="240" w:lineRule="auto"/>
              <w:jc w:val="both"/>
              <w:rPr>
                <w:rFonts w:asciiTheme="majorHAnsi" w:hAnsiTheme="majorHAnsi" w:cstheme="majorHAnsi"/>
                <w:lang w:val="sl-SI"/>
              </w:rPr>
            </w:pPr>
            <w:r w:rsidRPr="002B0002">
              <w:rPr>
                <w:rFonts w:asciiTheme="majorHAnsi" w:hAnsiTheme="majorHAnsi" w:cstheme="majorHAnsi"/>
                <w:lang w:val="sl-SI"/>
              </w:rPr>
              <w:t xml:space="preserve">Za dodatna naročila opreme: </w:t>
            </w:r>
            <w:r w:rsidR="00467210" w:rsidRPr="00333F63">
              <w:rPr>
                <w:rFonts w:ascii="Calibri Light" w:eastAsia="Times New Roman" w:hAnsi="Calibri Light" w:cs="Calibri Light"/>
                <w:bCs/>
                <w:color w:val="000000"/>
                <w:lang w:val="sl-SI"/>
              </w:rPr>
              <w:t xml:space="preserve">za obdobje do vključno </w:t>
            </w:r>
            <w:r w:rsidR="00467210" w:rsidRPr="00333F63">
              <w:rPr>
                <w:rFonts w:ascii="Calibri Light" w:eastAsia="Times New Roman" w:hAnsi="Calibri Light" w:cs="Calibri Light"/>
                <w:b/>
                <w:color w:val="000000"/>
                <w:lang w:val="sl-SI"/>
              </w:rPr>
              <w:t xml:space="preserve">29. februarja 2024. </w:t>
            </w:r>
          </w:p>
        </w:tc>
      </w:tr>
      <w:tr w:rsidR="00D51A2A" w:rsidRPr="002B0002" w14:paraId="3F0FD6E5" w14:textId="77777777" w:rsidTr="00D51A2A">
        <w:trPr>
          <w:trHeight w:val="20"/>
          <w:jc w:val="center"/>
        </w:trPr>
        <w:tc>
          <w:tcPr>
            <w:tcW w:w="4390" w:type="dxa"/>
            <w:vMerge/>
            <w:tcBorders>
              <w:bottom w:val="single" w:sz="4" w:space="0" w:color="auto"/>
            </w:tcBorders>
            <w:shd w:val="clear" w:color="auto" w:fill="FFF0D5"/>
            <w:vAlign w:val="center"/>
          </w:tcPr>
          <w:p w14:paraId="58B6770B" w14:textId="77777777" w:rsidR="00D51A2A" w:rsidRPr="002B0002" w:rsidRDefault="00D51A2A" w:rsidP="00B50817">
            <w:pPr>
              <w:widowControl w:val="0"/>
              <w:spacing w:after="0" w:line="240" w:lineRule="auto"/>
              <w:jc w:val="both"/>
              <w:rPr>
                <w:rFonts w:asciiTheme="majorHAnsi" w:hAnsiTheme="majorHAnsi" w:cstheme="majorHAnsi"/>
                <w:lang w:val="sl-SI"/>
              </w:rPr>
            </w:pPr>
          </w:p>
        </w:tc>
        <w:tc>
          <w:tcPr>
            <w:tcW w:w="5306" w:type="dxa"/>
            <w:gridSpan w:val="2"/>
            <w:tcBorders>
              <w:bottom w:val="single" w:sz="4" w:space="0" w:color="auto"/>
            </w:tcBorders>
            <w:shd w:val="clear" w:color="auto" w:fill="FFF0D5"/>
            <w:vAlign w:val="center"/>
          </w:tcPr>
          <w:p w14:paraId="6B01CC84" w14:textId="6B03173E" w:rsidR="00D51A2A" w:rsidRPr="002B0002" w:rsidRDefault="00D51A2A" w:rsidP="000D2CC7">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Izvajanje pravic in obveznosti, ki izhajajo iz izvedenih dobav opreme: </w:t>
            </w:r>
            <w:r w:rsidRPr="002B0002">
              <w:rPr>
                <w:rFonts w:asciiTheme="majorHAnsi" w:hAnsiTheme="majorHAnsi" w:cstheme="majorHAnsi"/>
                <w:b/>
                <w:lang w:val="sl-SI"/>
              </w:rPr>
              <w:t>do izteka garancijskih rokov.</w:t>
            </w:r>
          </w:p>
        </w:tc>
      </w:tr>
      <w:tr w:rsidR="000D2CC7" w:rsidRPr="002B0002" w14:paraId="72A4E5B4" w14:textId="77777777" w:rsidTr="00F12EE6">
        <w:trPr>
          <w:trHeight w:val="20"/>
          <w:jc w:val="center"/>
        </w:trPr>
        <w:tc>
          <w:tcPr>
            <w:tcW w:w="9696" w:type="dxa"/>
            <w:gridSpan w:val="3"/>
            <w:tcBorders>
              <w:bottom w:val="single" w:sz="4" w:space="0" w:color="auto"/>
            </w:tcBorders>
            <w:shd w:val="clear" w:color="auto" w:fill="FDB940"/>
            <w:vAlign w:val="center"/>
          </w:tcPr>
          <w:p w14:paraId="5051F15A" w14:textId="77777777" w:rsidR="000D2CC7" w:rsidRPr="002B0002" w:rsidRDefault="000D2CC7" w:rsidP="000D2CC7">
            <w:pPr>
              <w:widowControl w:val="0"/>
              <w:spacing w:after="0" w:line="240" w:lineRule="auto"/>
              <w:jc w:val="center"/>
              <w:rPr>
                <w:rFonts w:asciiTheme="majorHAnsi" w:hAnsiTheme="majorHAnsi" w:cstheme="majorHAnsi"/>
                <w:lang w:val="sl-SI"/>
              </w:rPr>
            </w:pPr>
            <w:r w:rsidRPr="002B0002">
              <w:rPr>
                <w:rFonts w:asciiTheme="majorHAnsi" w:hAnsiTheme="majorHAnsi" w:cstheme="majorHAnsi"/>
                <w:b/>
                <w:lang w:val="sl-SI"/>
              </w:rPr>
              <w:t>Predčasna odpoved okvirnega sporazuma</w:t>
            </w:r>
          </w:p>
        </w:tc>
      </w:tr>
      <w:tr w:rsidR="000D2CC7" w:rsidRPr="002B0002" w14:paraId="3ABBAB07" w14:textId="77777777" w:rsidTr="004D2605">
        <w:trPr>
          <w:trHeight w:val="20"/>
          <w:jc w:val="center"/>
        </w:trPr>
        <w:tc>
          <w:tcPr>
            <w:tcW w:w="7083" w:type="dxa"/>
            <w:gridSpan w:val="2"/>
            <w:tcBorders>
              <w:bottom w:val="single" w:sz="4" w:space="0" w:color="auto"/>
            </w:tcBorders>
            <w:shd w:val="clear" w:color="auto" w:fill="FDB940"/>
            <w:vAlign w:val="center"/>
          </w:tcPr>
          <w:p w14:paraId="3B0D2CB1"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Razlogi</w:t>
            </w:r>
          </w:p>
        </w:tc>
        <w:tc>
          <w:tcPr>
            <w:tcW w:w="2613" w:type="dxa"/>
            <w:tcBorders>
              <w:bottom w:val="single" w:sz="4" w:space="0" w:color="auto"/>
            </w:tcBorders>
            <w:shd w:val="clear" w:color="auto" w:fill="FDB940"/>
            <w:vAlign w:val="center"/>
          </w:tcPr>
          <w:p w14:paraId="03785759" w14:textId="77777777" w:rsidR="000D2CC7" w:rsidRPr="002B0002" w:rsidRDefault="000D2CC7" w:rsidP="000D2CC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Odpoved velja</w:t>
            </w:r>
          </w:p>
        </w:tc>
      </w:tr>
      <w:tr w:rsidR="000D2CC7" w:rsidRPr="002B0002" w14:paraId="30F42C79" w14:textId="77777777" w:rsidTr="004D2605">
        <w:trPr>
          <w:trHeight w:val="20"/>
          <w:jc w:val="center"/>
        </w:trPr>
        <w:tc>
          <w:tcPr>
            <w:tcW w:w="7083" w:type="dxa"/>
            <w:gridSpan w:val="2"/>
            <w:shd w:val="clear" w:color="auto" w:fill="FFF0D5"/>
            <w:vAlign w:val="center"/>
          </w:tcPr>
          <w:p w14:paraId="4C9D0023"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Naročnik uveljavi finančno zavarovanje za dobro izvedbo pogodbenih obveznosti.</w:t>
            </w:r>
            <w:bookmarkStart w:id="0" w:name="_GoBack"/>
            <w:bookmarkEnd w:id="0"/>
          </w:p>
        </w:tc>
        <w:tc>
          <w:tcPr>
            <w:tcW w:w="2613" w:type="dxa"/>
            <w:shd w:val="clear" w:color="auto" w:fill="FFF0D5"/>
            <w:vAlign w:val="center"/>
          </w:tcPr>
          <w:p w14:paraId="3E1B1B54" w14:textId="77777777" w:rsidR="000D2CC7" w:rsidRPr="002B0002" w:rsidRDefault="000D2CC7" w:rsidP="004D2605">
            <w:pPr>
              <w:widowControl w:val="0"/>
              <w:numPr>
                <w:ilvl w:val="0"/>
                <w:numId w:val="3"/>
              </w:numPr>
              <w:spacing w:after="0" w:line="240" w:lineRule="auto"/>
              <w:rPr>
                <w:rFonts w:asciiTheme="majorHAnsi" w:hAnsiTheme="majorHAnsi" w:cstheme="majorHAnsi"/>
                <w:lang w:val="sl-SI"/>
              </w:rPr>
            </w:pPr>
            <w:r w:rsidRPr="002B0002">
              <w:rPr>
                <w:rFonts w:asciiTheme="majorHAnsi" w:hAnsiTheme="majorHAnsi" w:cstheme="majorHAnsi"/>
                <w:lang w:val="sl-SI"/>
              </w:rPr>
              <w:t>Z dnem unovčenja finančnega zavarovanja.</w:t>
            </w:r>
          </w:p>
        </w:tc>
      </w:tr>
      <w:tr w:rsidR="000D2CC7" w:rsidRPr="002B0002" w14:paraId="59539D47" w14:textId="77777777" w:rsidTr="004D2605">
        <w:trPr>
          <w:trHeight w:val="20"/>
          <w:jc w:val="center"/>
        </w:trPr>
        <w:tc>
          <w:tcPr>
            <w:tcW w:w="7083" w:type="dxa"/>
            <w:gridSpan w:val="2"/>
            <w:shd w:val="clear" w:color="auto" w:fill="FFF0D5"/>
            <w:vAlign w:val="center"/>
          </w:tcPr>
          <w:p w14:paraId="225AF853" w14:textId="737C140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Neaktivnosti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ob posameznih povpraševanjih (če se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zaporedoma vsaj dvakrat ne odzove na povpraševanje naročnika).</w:t>
            </w:r>
          </w:p>
        </w:tc>
        <w:tc>
          <w:tcPr>
            <w:tcW w:w="2613" w:type="dxa"/>
            <w:vMerge w:val="restart"/>
            <w:shd w:val="clear" w:color="auto" w:fill="FFF0D5"/>
            <w:vAlign w:val="center"/>
          </w:tcPr>
          <w:p w14:paraId="0CBDAF3B" w14:textId="77777777" w:rsidR="004D2605"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Ad 2, 3, 4, 5, 6, 7, 8) </w:t>
            </w:r>
          </w:p>
          <w:p w14:paraId="3F36159D" w14:textId="77777777" w:rsidR="004D2605" w:rsidRPr="002B0002" w:rsidRDefault="004D2605" w:rsidP="004D2605">
            <w:pPr>
              <w:widowControl w:val="0"/>
              <w:spacing w:after="0" w:line="240" w:lineRule="auto"/>
              <w:rPr>
                <w:rFonts w:asciiTheme="majorHAnsi" w:hAnsiTheme="majorHAnsi" w:cstheme="majorHAnsi"/>
                <w:lang w:val="sl-SI"/>
              </w:rPr>
            </w:pPr>
          </w:p>
          <w:p w14:paraId="16F53DE1" w14:textId="7A1952B1" w:rsidR="000D2CC7" w:rsidRPr="002B0002" w:rsidRDefault="000D2CC7" w:rsidP="004D2605">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Z dnem, ko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prejme obvestilo o odpovedi okvirnega sporazuma.</w:t>
            </w:r>
          </w:p>
        </w:tc>
      </w:tr>
      <w:tr w:rsidR="000D2CC7" w:rsidRPr="002B0002" w14:paraId="2D01015C" w14:textId="77777777" w:rsidTr="004D2605">
        <w:trPr>
          <w:trHeight w:val="20"/>
          <w:jc w:val="center"/>
        </w:trPr>
        <w:tc>
          <w:tcPr>
            <w:tcW w:w="7083" w:type="dxa"/>
            <w:gridSpan w:val="2"/>
            <w:shd w:val="clear" w:color="auto" w:fill="FFF0D5"/>
            <w:vAlign w:val="center"/>
          </w:tcPr>
          <w:p w14:paraId="77C5A400" w14:textId="38863DC6"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Neutemeljena zavrnitev naročila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odstopanje od naročenega načina dobave ali nekvalitetno oziroma nepravilno opravljena dobava.</w:t>
            </w:r>
          </w:p>
        </w:tc>
        <w:tc>
          <w:tcPr>
            <w:tcW w:w="2613" w:type="dxa"/>
            <w:vMerge/>
            <w:shd w:val="clear" w:color="auto" w:fill="FFF0D5"/>
            <w:vAlign w:val="center"/>
          </w:tcPr>
          <w:p w14:paraId="743193D3"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3AA0E9A" w14:textId="77777777" w:rsidTr="004D2605">
        <w:trPr>
          <w:trHeight w:val="20"/>
          <w:jc w:val="center"/>
        </w:trPr>
        <w:tc>
          <w:tcPr>
            <w:tcW w:w="7083" w:type="dxa"/>
            <w:gridSpan w:val="2"/>
            <w:shd w:val="clear" w:color="auto" w:fill="FFF0D5"/>
            <w:vAlign w:val="center"/>
          </w:tcPr>
          <w:p w14:paraId="1A9DFC11" w14:textId="10FC96F2"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Zamuda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63FEC458" w14:textId="77777777" w:rsidTr="004D2605">
        <w:trPr>
          <w:trHeight w:val="20"/>
          <w:jc w:val="center"/>
        </w:trPr>
        <w:tc>
          <w:tcPr>
            <w:tcW w:w="7083" w:type="dxa"/>
            <w:gridSpan w:val="2"/>
            <w:shd w:val="clear" w:color="auto" w:fill="FFF0D5"/>
            <w:vAlign w:val="center"/>
          </w:tcPr>
          <w:p w14:paraId="6DFF098D" w14:textId="4537765D"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4D2CEBFA" w14:textId="77777777" w:rsidTr="004D2605">
        <w:trPr>
          <w:trHeight w:val="20"/>
          <w:jc w:val="center"/>
        </w:trPr>
        <w:tc>
          <w:tcPr>
            <w:tcW w:w="7083" w:type="dxa"/>
            <w:gridSpan w:val="2"/>
            <w:shd w:val="clear" w:color="auto" w:fill="FFF0D5"/>
            <w:vAlign w:val="center"/>
          </w:tcPr>
          <w:p w14:paraId="3FBF5616" w14:textId="7BC4AD51"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po pisnem opominu naročnika še vedno dobavlja blago neustrezne kakovosti.</w:t>
            </w:r>
          </w:p>
        </w:tc>
        <w:tc>
          <w:tcPr>
            <w:tcW w:w="2613" w:type="dxa"/>
            <w:vMerge/>
            <w:shd w:val="clear" w:color="auto" w:fill="FFF0D5"/>
            <w:vAlign w:val="center"/>
          </w:tcPr>
          <w:p w14:paraId="2A5655F9" w14:textId="77777777" w:rsidR="000D2CC7" w:rsidRPr="002B0002"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2B0002" w14:paraId="05EADF55" w14:textId="77777777" w:rsidTr="004D2605">
        <w:trPr>
          <w:trHeight w:val="20"/>
          <w:jc w:val="center"/>
        </w:trPr>
        <w:tc>
          <w:tcPr>
            <w:tcW w:w="7083" w:type="dxa"/>
            <w:gridSpan w:val="2"/>
            <w:shd w:val="clear" w:color="auto" w:fill="FFF0D5"/>
            <w:vAlign w:val="center"/>
          </w:tcPr>
          <w:p w14:paraId="4F65AA57"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Dosežek maksimalne višine pogodbene kazni.</w:t>
            </w:r>
          </w:p>
        </w:tc>
        <w:tc>
          <w:tcPr>
            <w:tcW w:w="2613" w:type="dxa"/>
            <w:vMerge/>
            <w:shd w:val="clear" w:color="auto" w:fill="FFF0D5"/>
            <w:vAlign w:val="center"/>
          </w:tcPr>
          <w:p w14:paraId="0A44A141" w14:textId="77777777" w:rsidR="000D2CC7" w:rsidRPr="002B0002"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2B0002" w14:paraId="4501221B" w14:textId="77777777" w:rsidTr="004D2605">
        <w:trPr>
          <w:trHeight w:val="20"/>
          <w:jc w:val="center"/>
        </w:trPr>
        <w:tc>
          <w:tcPr>
            <w:tcW w:w="7083" w:type="dxa"/>
            <w:gridSpan w:val="2"/>
            <w:shd w:val="clear" w:color="auto" w:fill="FFF0D5"/>
            <w:vAlign w:val="center"/>
          </w:tcPr>
          <w:p w14:paraId="1E867382"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2B0002" w:rsidRDefault="000D2CC7" w:rsidP="004D2605">
            <w:pPr>
              <w:widowControl w:val="0"/>
              <w:spacing w:after="0" w:line="240" w:lineRule="auto"/>
              <w:rPr>
                <w:rFonts w:asciiTheme="majorHAnsi" w:hAnsiTheme="majorHAnsi" w:cstheme="majorHAnsi"/>
                <w:lang w:val="sl-SI"/>
              </w:rPr>
            </w:pPr>
          </w:p>
        </w:tc>
      </w:tr>
      <w:tr w:rsidR="000D2CC7" w:rsidRPr="002B0002" w14:paraId="70321A10" w14:textId="77777777" w:rsidTr="004D2605">
        <w:trPr>
          <w:trHeight w:val="20"/>
          <w:jc w:val="center"/>
        </w:trPr>
        <w:tc>
          <w:tcPr>
            <w:tcW w:w="7083" w:type="dxa"/>
            <w:gridSpan w:val="2"/>
            <w:shd w:val="clear" w:color="auto" w:fill="FFF0D5"/>
            <w:vAlign w:val="center"/>
          </w:tcPr>
          <w:p w14:paraId="578634C8" w14:textId="77777777" w:rsidR="000D2CC7" w:rsidRPr="002B0002" w:rsidRDefault="000D2CC7" w:rsidP="004D2605">
            <w:pPr>
              <w:widowControl w:val="0"/>
              <w:numPr>
                <w:ilvl w:val="0"/>
                <w:numId w:val="2"/>
              </w:numPr>
              <w:spacing w:after="0" w:line="240" w:lineRule="auto"/>
              <w:rPr>
                <w:rFonts w:asciiTheme="majorHAnsi" w:hAnsiTheme="majorHAnsi" w:cstheme="majorHAnsi"/>
                <w:lang w:val="sl-SI"/>
              </w:rPr>
            </w:pPr>
            <w:r w:rsidRPr="002B0002">
              <w:rPr>
                <w:rFonts w:asciiTheme="majorHAnsi" w:hAnsiTheme="majorHAnsi" w:cstheme="majorHAnsi"/>
                <w:lang w:val="sl-SI"/>
              </w:rPr>
              <w:t>Če naročnik za tekoče leto nima zagotovljenih finančnih sredstev.</w:t>
            </w:r>
          </w:p>
        </w:tc>
        <w:tc>
          <w:tcPr>
            <w:tcW w:w="2613" w:type="dxa"/>
            <w:shd w:val="clear" w:color="auto" w:fill="FFF0D5"/>
            <w:vAlign w:val="center"/>
          </w:tcPr>
          <w:p w14:paraId="52A3C7BA" w14:textId="18E7EF98" w:rsidR="000D2CC7" w:rsidRPr="002B0002" w:rsidRDefault="000D2CC7" w:rsidP="008660A5">
            <w:pPr>
              <w:widowControl w:val="0"/>
              <w:numPr>
                <w:ilvl w:val="0"/>
                <w:numId w:val="20"/>
              </w:numPr>
              <w:spacing w:after="0" w:line="240" w:lineRule="auto"/>
              <w:rPr>
                <w:rFonts w:asciiTheme="majorHAnsi" w:hAnsiTheme="majorHAnsi" w:cstheme="majorHAnsi"/>
                <w:lang w:val="sl-SI"/>
              </w:rPr>
            </w:pPr>
            <w:r w:rsidRPr="002B0002">
              <w:rPr>
                <w:rFonts w:asciiTheme="majorHAnsi" w:hAnsiTheme="majorHAnsi" w:cstheme="majorHAnsi"/>
                <w:lang w:val="sl-SI"/>
              </w:rPr>
              <w:t>2 meseca od prejema pisnega obvestila.</w:t>
            </w:r>
          </w:p>
        </w:tc>
      </w:tr>
      <w:tr w:rsidR="000D2CC7" w:rsidRPr="002B0002" w14:paraId="33E58A82" w14:textId="77777777" w:rsidTr="004D2605">
        <w:trPr>
          <w:trHeight w:val="20"/>
          <w:jc w:val="center"/>
        </w:trPr>
        <w:tc>
          <w:tcPr>
            <w:tcW w:w="7083" w:type="dxa"/>
            <w:gridSpan w:val="2"/>
            <w:shd w:val="clear" w:color="auto" w:fill="FFF0D5"/>
            <w:vAlign w:val="center"/>
          </w:tcPr>
          <w:p w14:paraId="5C69B2F3" w14:textId="4339ECF8"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preteku 30 dni od obvestila naročniku.</w:t>
            </w:r>
          </w:p>
        </w:tc>
      </w:tr>
      <w:tr w:rsidR="000D2CC7" w:rsidRPr="002B0002" w14:paraId="4F9D5643" w14:textId="77777777" w:rsidTr="004D2605">
        <w:trPr>
          <w:trHeight w:val="20"/>
          <w:jc w:val="center"/>
        </w:trPr>
        <w:tc>
          <w:tcPr>
            <w:tcW w:w="7083" w:type="dxa"/>
            <w:gridSpan w:val="2"/>
            <w:shd w:val="clear" w:color="auto" w:fill="FFF0D5"/>
            <w:vAlign w:val="center"/>
          </w:tcPr>
          <w:p w14:paraId="07FF6AB5" w14:textId="2044B957"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w:t>
            </w:r>
            <w:r w:rsidR="000D2CC7" w:rsidRPr="002B0002">
              <w:rPr>
                <w:rFonts w:asciiTheme="majorHAnsi" w:hAnsiTheme="majorHAnsi" w:cstheme="majorHAnsi"/>
                <w:lang w:val="sl-SI"/>
              </w:rPr>
              <w:t xml:space="preserve">Zaradi kršitev pogodbenih obveznosti s strani nasprotne stranke, če kršitve ne prenehajo po opominu, poslanem pisno ali elektronsko. V primeru </w:t>
            </w:r>
            <w:r w:rsidR="000D2CC7" w:rsidRPr="002B0002">
              <w:rPr>
                <w:rFonts w:asciiTheme="majorHAnsi" w:hAnsiTheme="majorHAnsi" w:cstheme="majorHAnsi"/>
                <w:lang w:val="sl-SI"/>
              </w:rPr>
              <w:lastRenderedPageBreak/>
              <w:t>odstopa sta pogodbeni stranki dolžni poravnati medsebojne obveznosti iz tega sporazuma in nastalo škodo.</w:t>
            </w:r>
          </w:p>
        </w:tc>
        <w:tc>
          <w:tcPr>
            <w:tcW w:w="2613" w:type="dxa"/>
            <w:shd w:val="clear" w:color="auto" w:fill="FFF0D5"/>
            <w:vAlign w:val="center"/>
          </w:tcPr>
          <w:p w14:paraId="6CAD4E2F"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Z dnem, ko nasprotna stranka prejme obvestilo </w:t>
            </w:r>
            <w:r w:rsidRPr="002B0002">
              <w:rPr>
                <w:rFonts w:asciiTheme="majorHAnsi" w:hAnsiTheme="majorHAnsi" w:cstheme="majorHAnsi"/>
                <w:lang w:val="sl-SI"/>
              </w:rPr>
              <w:lastRenderedPageBreak/>
              <w:t>o odpovedi okvirnega sporazuma.</w:t>
            </w:r>
          </w:p>
        </w:tc>
      </w:tr>
      <w:tr w:rsidR="000D2CC7" w:rsidRPr="002B0002" w14:paraId="74F28C2D" w14:textId="77777777" w:rsidTr="004D2605">
        <w:trPr>
          <w:trHeight w:val="20"/>
          <w:jc w:val="center"/>
        </w:trPr>
        <w:tc>
          <w:tcPr>
            <w:tcW w:w="7083" w:type="dxa"/>
            <w:gridSpan w:val="2"/>
            <w:shd w:val="clear" w:color="auto" w:fill="FFF0D5"/>
            <w:vAlign w:val="center"/>
          </w:tcPr>
          <w:p w14:paraId="62032579" w14:textId="078710E1" w:rsidR="000D2CC7" w:rsidRPr="002B0002"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sidRPr="002B0002">
              <w:rPr>
                <w:rFonts w:asciiTheme="majorHAnsi" w:hAnsiTheme="majorHAnsi" w:cstheme="majorHAnsi"/>
                <w:lang w:val="sl-SI"/>
              </w:rPr>
              <w:lastRenderedPageBreak/>
              <w:t xml:space="preserve"> </w:t>
            </w:r>
            <w:r w:rsidR="003932C8" w:rsidRPr="002B0002">
              <w:rPr>
                <w:rFonts w:asciiTheme="majorHAnsi" w:hAnsiTheme="majorHAnsi" w:cstheme="majorHAnsi"/>
                <w:lang w:val="sl-SI"/>
              </w:rPr>
              <w:t>Sporazumno</w:t>
            </w:r>
            <w:r w:rsidR="000D2CC7" w:rsidRPr="002B0002">
              <w:rPr>
                <w:rFonts w:asciiTheme="majorHAnsi" w:hAnsiTheme="majorHAnsi" w:cstheme="majorHAnsi"/>
                <w:lang w:val="sl-SI"/>
              </w:rPr>
              <w:t xml:space="preserve"> med obema strankama.</w:t>
            </w:r>
          </w:p>
        </w:tc>
        <w:tc>
          <w:tcPr>
            <w:tcW w:w="2613" w:type="dxa"/>
            <w:shd w:val="clear" w:color="auto" w:fill="FFF0D5"/>
            <w:vAlign w:val="center"/>
          </w:tcPr>
          <w:p w14:paraId="2DC18AB2" w14:textId="77777777" w:rsidR="000D2CC7" w:rsidRPr="002B0002"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2B0002">
              <w:rPr>
                <w:rFonts w:asciiTheme="majorHAnsi" w:hAnsiTheme="majorHAnsi" w:cstheme="majorHAnsi"/>
                <w:lang w:val="sl-SI"/>
              </w:rPr>
              <w:t xml:space="preserve"> Po poravnavi medsebojnih obveznosti iz okvirnega sporazuma.</w:t>
            </w:r>
          </w:p>
        </w:tc>
      </w:tr>
    </w:tbl>
    <w:p w14:paraId="01DEB0C7" w14:textId="77777777" w:rsidR="000D2CC7" w:rsidRPr="002B0002" w:rsidRDefault="000D2CC7" w:rsidP="000D2CC7">
      <w:pPr>
        <w:pStyle w:val="Odstavekseznama"/>
        <w:widowControl w:val="0"/>
        <w:spacing w:before="120" w:after="120" w:line="240" w:lineRule="auto"/>
        <w:rPr>
          <w:rFonts w:asciiTheme="majorHAnsi" w:hAnsiTheme="majorHAnsi" w:cstheme="majorHAnsi"/>
          <w:lang w:val="sl-SI"/>
        </w:rPr>
      </w:pPr>
    </w:p>
    <w:p w14:paraId="1D2AD69B" w14:textId="27AFEEE1" w:rsidR="000D2CC7" w:rsidRPr="002B0002" w:rsidRDefault="000D2CC7"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99BF97C" w14:textId="77777777" w:rsidR="0042446E"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PREDMET OKVIRNEGA SPORAZUMA</w:t>
      </w:r>
    </w:p>
    <w:p w14:paraId="0FBED128" w14:textId="3DCC7F8D" w:rsidR="002F4580" w:rsidRPr="002B0002" w:rsidRDefault="0042446E" w:rsidP="00AD6C3B">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Predmet okvirnega sporazuma je</w:t>
      </w:r>
      <w:r w:rsidR="000B4A22" w:rsidRPr="002B0002">
        <w:rPr>
          <w:rFonts w:asciiTheme="majorHAnsi" w:hAnsiTheme="majorHAnsi" w:cstheme="majorHAnsi"/>
          <w:lang w:val="sl-SI"/>
        </w:rPr>
        <w:t xml:space="preserve"> </w:t>
      </w:r>
      <w:r w:rsidR="000B4A22" w:rsidRPr="002B0002">
        <w:rPr>
          <w:rFonts w:asciiTheme="majorHAnsi" w:hAnsiTheme="majorHAnsi" w:cstheme="majorHAnsi"/>
          <w:b/>
          <w:lang w:val="sl-SI"/>
        </w:rPr>
        <w:t>nakup</w:t>
      </w:r>
      <w:r w:rsidR="00704FCD">
        <w:rPr>
          <w:rFonts w:asciiTheme="majorHAnsi" w:hAnsiTheme="majorHAnsi" w:cstheme="majorHAnsi"/>
          <w:b/>
          <w:lang w:val="sl-SI"/>
        </w:rPr>
        <w:t xml:space="preserve">, </w:t>
      </w:r>
      <w:r w:rsidR="000B4A22" w:rsidRPr="002B0002">
        <w:rPr>
          <w:rFonts w:asciiTheme="majorHAnsi" w:hAnsiTheme="majorHAnsi" w:cstheme="majorHAnsi"/>
          <w:b/>
          <w:lang w:val="sl-SI"/>
        </w:rPr>
        <w:t>dobava</w:t>
      </w:r>
      <w:r w:rsidR="00704FCD">
        <w:rPr>
          <w:rFonts w:asciiTheme="majorHAnsi" w:hAnsiTheme="majorHAnsi" w:cstheme="majorHAnsi"/>
          <w:b/>
          <w:lang w:val="sl-SI"/>
        </w:rPr>
        <w:t xml:space="preserve"> in</w:t>
      </w:r>
      <w:r w:rsidR="00110AB6">
        <w:rPr>
          <w:rFonts w:asciiTheme="majorHAnsi" w:hAnsiTheme="majorHAnsi" w:cstheme="majorHAnsi"/>
          <w:b/>
          <w:lang w:val="sl-SI"/>
        </w:rPr>
        <w:t xml:space="preserve"> namestitev</w:t>
      </w:r>
      <w:r w:rsidR="000B4A22" w:rsidRPr="002B0002">
        <w:rPr>
          <w:rFonts w:asciiTheme="majorHAnsi" w:hAnsiTheme="majorHAnsi" w:cstheme="majorHAnsi"/>
          <w:lang w:val="sl-SI"/>
        </w:rPr>
        <w:t xml:space="preserve"> </w:t>
      </w:r>
      <w:r w:rsidR="00FC0385">
        <w:rPr>
          <w:rFonts w:asciiTheme="majorHAnsi" w:hAnsiTheme="majorHAnsi" w:cstheme="majorHAnsi"/>
          <w:lang w:val="sl-SI"/>
        </w:rPr>
        <w:t xml:space="preserve">GPU </w:t>
      </w:r>
      <w:r w:rsidR="009A45F9" w:rsidRPr="002B0002">
        <w:rPr>
          <w:rFonts w:asciiTheme="majorHAnsi" w:hAnsiTheme="majorHAnsi" w:cstheme="majorHAnsi"/>
          <w:lang w:val="sl-SI"/>
        </w:rPr>
        <w:t xml:space="preserve">strežnikov in strežniških komponent </w:t>
      </w:r>
      <w:r w:rsidR="000B4A22" w:rsidRPr="002B0002">
        <w:rPr>
          <w:rFonts w:asciiTheme="majorHAnsi" w:hAnsiTheme="majorHAnsi" w:cstheme="majorHAnsi"/>
          <w:bCs/>
          <w:lang w:val="sl-SI"/>
        </w:rPr>
        <w:t xml:space="preserve">v skladu z obrazcem </w:t>
      </w:r>
      <w:proofErr w:type="spellStart"/>
      <w:r w:rsidR="000B4A22" w:rsidRPr="002B0002">
        <w:rPr>
          <w:rFonts w:asciiTheme="majorHAnsi" w:hAnsiTheme="majorHAnsi" w:cstheme="majorHAnsi"/>
          <w:bCs/>
          <w:lang w:val="sl-SI"/>
        </w:rPr>
        <w:t>ePRO</w:t>
      </w:r>
      <w:proofErr w:type="spellEnd"/>
      <w:r w:rsidR="000B4A22" w:rsidRPr="002B0002">
        <w:rPr>
          <w:rFonts w:asciiTheme="majorHAnsi" w:hAnsiTheme="majorHAnsi" w:cstheme="majorHAnsi"/>
          <w:bCs/>
          <w:lang w:val="sl-SI"/>
        </w:rPr>
        <w:t xml:space="preserve"> – Spec</w:t>
      </w:r>
      <w:r w:rsidR="00C73627" w:rsidRPr="002B0002">
        <w:rPr>
          <w:rFonts w:asciiTheme="majorHAnsi" w:hAnsiTheme="majorHAnsi" w:cstheme="majorHAnsi"/>
          <w:bCs/>
          <w:lang w:val="sl-SI"/>
        </w:rPr>
        <w:t>i</w:t>
      </w:r>
      <w:r w:rsidR="000B4A22" w:rsidRPr="002B0002">
        <w:rPr>
          <w:rFonts w:asciiTheme="majorHAnsi" w:hAnsiTheme="majorHAnsi" w:cstheme="majorHAnsi"/>
          <w:bCs/>
          <w:lang w:val="sl-SI"/>
        </w:rPr>
        <w:t>fikacije</w:t>
      </w:r>
      <w:r w:rsidR="00E75A71" w:rsidRPr="002B0002">
        <w:rPr>
          <w:rFonts w:asciiTheme="majorHAnsi" w:hAnsiTheme="majorHAnsi" w:cstheme="majorHAnsi"/>
          <w:bCs/>
          <w:lang w:val="sl-SI"/>
        </w:rPr>
        <w:t xml:space="preserve"> </w:t>
      </w:r>
      <w:r w:rsidR="000B4A22" w:rsidRPr="002B0002">
        <w:rPr>
          <w:rFonts w:asciiTheme="majorHAnsi" w:hAnsiTheme="majorHAnsi" w:cstheme="majorHAnsi"/>
          <w:bCs/>
          <w:lang w:val="sl-SI"/>
        </w:rPr>
        <w:t>in dobaviteljevo ponudbo, ki sta tudi sestavni del okvirnega sporazuma</w:t>
      </w:r>
      <w:r w:rsidR="00CF7A4A" w:rsidRPr="002B0002">
        <w:rPr>
          <w:rFonts w:asciiTheme="majorHAnsi" w:hAnsiTheme="majorHAnsi" w:cstheme="majorHAnsi"/>
          <w:lang w:val="sl-SI"/>
        </w:rPr>
        <w:t>.</w:t>
      </w:r>
    </w:p>
    <w:p w14:paraId="5E82C64C" w14:textId="2733D0E2" w:rsidR="00660C83" w:rsidRPr="002B0002" w:rsidRDefault="0042446E" w:rsidP="005F518F">
      <w:pPr>
        <w:widowControl w:val="0"/>
        <w:numPr>
          <w:ilvl w:val="2"/>
          <w:numId w:val="1"/>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V</w:t>
      </w:r>
      <w:r w:rsidR="0004786B" w:rsidRPr="002B0002">
        <w:rPr>
          <w:rFonts w:asciiTheme="majorHAnsi" w:hAnsiTheme="majorHAnsi" w:cstheme="majorHAnsi"/>
          <w:lang w:val="sl-SI"/>
        </w:rPr>
        <w:t>rsta, l</w:t>
      </w:r>
      <w:r w:rsidRPr="002B0002">
        <w:rPr>
          <w:rFonts w:asciiTheme="majorHAnsi" w:hAnsiTheme="majorHAnsi" w:cstheme="majorHAnsi"/>
          <w:lang w:val="sl-SI"/>
        </w:rPr>
        <w:t xml:space="preserve">astnosti </w:t>
      </w:r>
      <w:r w:rsidR="0007682D" w:rsidRPr="002B0002">
        <w:rPr>
          <w:rFonts w:asciiTheme="majorHAnsi" w:hAnsiTheme="majorHAnsi" w:cstheme="majorHAnsi"/>
          <w:lang w:val="sl-SI"/>
        </w:rPr>
        <w:t xml:space="preserve">in </w:t>
      </w:r>
      <w:r w:rsidRPr="002B0002">
        <w:rPr>
          <w:rFonts w:asciiTheme="majorHAnsi" w:hAnsiTheme="majorHAnsi" w:cstheme="majorHAnsi"/>
          <w:lang w:val="sl-SI"/>
        </w:rPr>
        <w:t xml:space="preserve">kakovost predmeta okvirnega sporazuma so opredeljeni v obrazcu </w:t>
      </w:r>
      <w:r w:rsidR="0004786B" w:rsidRPr="002B0002">
        <w:rPr>
          <w:rFonts w:asciiTheme="majorHAnsi" w:hAnsiTheme="majorHAnsi" w:cstheme="majorHAnsi"/>
          <w:lang w:val="sl-SI"/>
        </w:rPr>
        <w:t>ePRO – Specifikacije</w:t>
      </w:r>
      <w:r w:rsidRPr="002B0002">
        <w:rPr>
          <w:rFonts w:asciiTheme="majorHAnsi" w:hAnsiTheme="majorHAnsi" w:cstheme="majorHAnsi"/>
          <w:lang w:val="sl-SI"/>
        </w:rPr>
        <w:t xml:space="preserve">, ki je </w:t>
      </w:r>
      <w:r w:rsidR="006B3D73" w:rsidRPr="002B0002">
        <w:rPr>
          <w:rFonts w:asciiTheme="majorHAnsi" w:hAnsiTheme="majorHAnsi" w:cstheme="majorHAnsi"/>
          <w:lang w:val="sl-SI"/>
        </w:rPr>
        <w:t xml:space="preserve">priloga </w:t>
      </w:r>
      <w:r w:rsidR="0004786B" w:rsidRPr="002B0002">
        <w:rPr>
          <w:rFonts w:asciiTheme="majorHAnsi" w:hAnsiTheme="majorHAnsi" w:cstheme="majorHAnsi"/>
          <w:lang w:val="sl-SI"/>
        </w:rPr>
        <w:t>okvirnega sporazuma</w:t>
      </w:r>
      <w:r w:rsidRPr="002B0002">
        <w:rPr>
          <w:rFonts w:asciiTheme="majorHAnsi" w:hAnsiTheme="majorHAnsi" w:cstheme="majorHAnsi"/>
          <w:lang w:val="sl-SI"/>
        </w:rPr>
        <w:t>.</w:t>
      </w:r>
    </w:p>
    <w:p w14:paraId="3927624C" w14:textId="77777777" w:rsidR="005F518F" w:rsidRPr="002B0002"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51951499" w14:textId="77777777" w:rsidR="008F22EA" w:rsidRPr="002B0002" w:rsidRDefault="008F22EA"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KOLIČINE, CENE IN IZVEDBENI POGOJI</w:t>
      </w:r>
    </w:p>
    <w:p w14:paraId="36B44D95" w14:textId="3E8C4F37" w:rsidR="00A4241E"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Obseg nabav ni znan in ga v trenutku sklenitve okvirnega sporazuma ni mogoče opredeliti. </w:t>
      </w:r>
      <w:r w:rsidR="00A4241E" w:rsidRPr="002B0002">
        <w:rPr>
          <w:rFonts w:asciiTheme="majorHAnsi" w:hAnsiTheme="majorHAnsi" w:cstheme="majorHAnsi"/>
          <w:lang w:val="sl-SI"/>
        </w:rPr>
        <w:t xml:space="preserve">Naročnik se ne zavezuje naročiti določene količine blaga, ki je predmet okvirnega sporazuma, ter se ne zavezuje k določeni dinamiki nabav. </w:t>
      </w:r>
    </w:p>
    <w:p w14:paraId="3D74DC5E" w14:textId="708F9E10" w:rsidR="00A4241E"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se z okvirnim sporazumom zavezuje, da bo v primeru, če bo naročal blago, ki je predmet tega okvirnega sporazuma, naročil blago pri izbranem ponudniku po cenah, navedenih v obrazcu Ponudba_</w:t>
      </w:r>
      <w:r w:rsidR="00467210">
        <w:rPr>
          <w:rFonts w:asciiTheme="majorHAnsi" w:hAnsiTheme="majorHAnsi" w:cstheme="majorHAnsi"/>
          <w:lang w:val="sl-SI"/>
        </w:rPr>
        <w:t>predračun</w:t>
      </w:r>
      <w:r w:rsidRPr="002B0002">
        <w:rPr>
          <w:rFonts w:asciiTheme="majorHAnsi" w:hAnsiTheme="majorHAnsi" w:cstheme="majorHAnsi"/>
          <w:lang w:val="sl-SI"/>
        </w:rPr>
        <w:t>, ki je priloga okvirnega sporazuma</w:t>
      </w:r>
      <w:r w:rsidR="00F47B81" w:rsidRPr="002B0002">
        <w:rPr>
          <w:rFonts w:asciiTheme="majorHAnsi" w:hAnsiTheme="majorHAnsi" w:cstheme="majorHAnsi"/>
          <w:lang w:val="sl-SI"/>
        </w:rPr>
        <w:t>.</w:t>
      </w:r>
    </w:p>
    <w:p w14:paraId="0E0DB2AB" w14:textId="77777777" w:rsidR="00F47B81" w:rsidRPr="002B0002" w:rsidRDefault="00A4241E"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si pridružuje pravico do naročanja istovrstnega blaga, ki ni opredeljen</w:t>
      </w:r>
      <w:r w:rsidR="00F47B81" w:rsidRPr="002B0002">
        <w:rPr>
          <w:rFonts w:asciiTheme="majorHAnsi" w:hAnsiTheme="majorHAnsi" w:cstheme="majorHAnsi"/>
          <w:lang w:val="sl-SI"/>
        </w:rPr>
        <w:t>o</w:t>
      </w:r>
      <w:r w:rsidRPr="002B0002">
        <w:rPr>
          <w:rFonts w:asciiTheme="majorHAnsi" w:hAnsiTheme="majorHAnsi" w:cstheme="majorHAnsi"/>
          <w:lang w:val="sl-SI"/>
        </w:rPr>
        <w:t xml:space="preserve"> v obrazcu ePRO – Specifikacije. Naročnik se lahko v času trajanja okvirnega sporazuma v primeru, če bo to potrebno (npr. sprememba tehničnih lastnosti opreme, prenehanje proizvajanja obstoječe opreme, naročnikove spremenjene potrebe), skladno z določilom </w:t>
      </w:r>
      <w:r w:rsidR="00292011" w:rsidRPr="002B0002">
        <w:rPr>
          <w:rFonts w:asciiTheme="majorHAnsi" w:hAnsiTheme="majorHAnsi" w:cstheme="majorHAnsi"/>
          <w:lang w:val="sl-SI"/>
        </w:rPr>
        <w:t>šestega</w:t>
      </w:r>
      <w:r w:rsidRPr="002B0002">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13BCF353" w14:textId="3175C4DA" w:rsidR="00F47B81" w:rsidRPr="002B0002" w:rsidRDefault="0008632D"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Dobave</w:t>
      </w:r>
      <w:r w:rsidR="009D6CEA" w:rsidRPr="002B0002">
        <w:rPr>
          <w:rFonts w:asciiTheme="majorHAnsi" w:hAnsiTheme="majorHAnsi" w:cstheme="majorHAnsi"/>
          <w:lang w:val="sl-SI"/>
        </w:rPr>
        <w:t xml:space="preserve"> se izvajajo </w:t>
      </w:r>
      <w:r w:rsidR="00A4241E" w:rsidRPr="002B0002">
        <w:rPr>
          <w:rFonts w:asciiTheme="majorHAnsi" w:hAnsiTheme="majorHAnsi" w:cstheme="majorHAnsi"/>
          <w:lang w:val="sl-SI"/>
        </w:rPr>
        <w:t xml:space="preserve">v rokih, </w:t>
      </w:r>
      <w:r w:rsidR="009D6CEA" w:rsidRPr="002B0002">
        <w:rPr>
          <w:rFonts w:asciiTheme="majorHAnsi" w:hAnsiTheme="majorHAnsi" w:cstheme="majorHAnsi"/>
          <w:lang w:val="sl-SI"/>
        </w:rPr>
        <w:t xml:space="preserve">na način in pod pogoji, določenimi v tem okvirnem sporazumu. </w:t>
      </w:r>
    </w:p>
    <w:p w14:paraId="68DC0F6B" w14:textId="693DC4F8" w:rsidR="00F47B81" w:rsidRPr="002B0002" w:rsidRDefault="00F47B81" w:rsidP="008660A5">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b/>
          <w:lang w:val="sl-SI"/>
        </w:rPr>
        <w:t>Skupna vrednost okvirnega sporazuma</w:t>
      </w:r>
      <w:r w:rsidRPr="002B0002">
        <w:rPr>
          <w:rFonts w:asciiTheme="majorHAnsi" w:hAnsiTheme="majorHAnsi" w:cstheme="majorHAnsi"/>
          <w:lang w:val="sl-SI"/>
        </w:rPr>
        <w:t xml:space="preserve"> je </w:t>
      </w:r>
      <w:r w:rsidRPr="002B0002">
        <w:rPr>
          <w:rFonts w:asciiTheme="majorHAnsi" w:hAnsiTheme="majorHAnsi" w:cstheme="majorHAnsi"/>
          <w:b/>
          <w:lang w:val="sl-SI"/>
        </w:rPr>
        <w:t>____________brez DDV</w:t>
      </w:r>
      <w:r w:rsidRPr="002B0002">
        <w:rPr>
          <w:rFonts w:asciiTheme="majorHAnsi" w:hAnsiTheme="majorHAnsi" w:cstheme="majorHAnsi"/>
          <w:lang w:val="sl-SI"/>
        </w:rPr>
        <w:t xml:space="preserve"> oz. __________EUR z DDV (</w:t>
      </w:r>
      <w:r w:rsidRPr="002B0002">
        <w:rPr>
          <w:rFonts w:asciiTheme="majorHAnsi" w:hAnsiTheme="majorHAnsi" w:cstheme="majorHAnsi"/>
          <w:i/>
          <w:lang w:val="sl-SI"/>
        </w:rPr>
        <w:t>v končni verziji okvirnega sporazuma se zapiše vrednost, ki bo predmet okvirnega sporazuma).</w:t>
      </w:r>
      <w:r w:rsidRPr="002B0002">
        <w:rPr>
          <w:rFonts w:asciiTheme="majorHAnsi" w:hAnsiTheme="majorHAnsi" w:cstheme="majorHAnsi"/>
          <w:lang w:val="sl-SI"/>
        </w:rPr>
        <w:t xml:space="preserve"> </w:t>
      </w:r>
    </w:p>
    <w:p w14:paraId="39558B60" w14:textId="77777777"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2B0002" w:rsidRDefault="00A4241E" w:rsidP="00A4241E">
      <w:pPr>
        <w:widowControl w:val="0"/>
        <w:spacing w:after="120" w:line="240" w:lineRule="auto"/>
        <w:ind w:left="720"/>
        <w:jc w:val="both"/>
        <w:rPr>
          <w:rFonts w:asciiTheme="majorHAnsi" w:hAnsiTheme="majorHAnsi" w:cstheme="majorHAnsi"/>
          <w:lang w:val="sl-SI"/>
        </w:rPr>
      </w:pPr>
      <w:r w:rsidRPr="002B0002">
        <w:rPr>
          <w:rFonts w:asciiTheme="majorHAnsi" w:hAnsiTheme="majorHAnsi" w:cstheme="majorHAnsi"/>
          <w:lang w:val="sl-SI"/>
        </w:rPr>
        <w:t>V navedenem primeru bo naročnik z dobaviteljem  sklenil aneks k obstoječemu okvirnemu sporazumu.</w:t>
      </w:r>
    </w:p>
    <w:p w14:paraId="40BB9A6C" w14:textId="0C5C0164" w:rsidR="00E4194B" w:rsidRPr="002B0002" w:rsidRDefault="00CF271C"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namen.</w:t>
      </w:r>
      <w:r w:rsidR="00E75A71" w:rsidRPr="002B0002">
        <w:rPr>
          <w:rFonts w:asciiTheme="majorHAnsi" w:hAnsiTheme="majorHAnsi" w:cstheme="majorHAnsi"/>
          <w:lang w:val="sl-SI"/>
        </w:rPr>
        <w:t xml:space="preserve"> </w:t>
      </w:r>
    </w:p>
    <w:p w14:paraId="4D69F723" w14:textId="4C174B6E" w:rsidR="00A4241E" w:rsidRPr="002B0002" w:rsidRDefault="00A4241E" w:rsidP="008660A5">
      <w:pPr>
        <w:widowControl w:val="0"/>
        <w:numPr>
          <w:ilvl w:val="2"/>
          <w:numId w:val="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2B0002" w14:paraId="202C2AD5" w14:textId="77777777" w:rsidTr="000100AA">
        <w:trPr>
          <w:trHeight w:val="20"/>
          <w:jc w:val="center"/>
        </w:trPr>
        <w:tc>
          <w:tcPr>
            <w:tcW w:w="2689" w:type="dxa"/>
            <w:shd w:val="clear" w:color="auto" w:fill="FDB940"/>
            <w:vAlign w:val="center"/>
          </w:tcPr>
          <w:p w14:paraId="0F23528D"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01BA5E9A" w:rsidR="00D42C4D"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Arnes, Tehnološki park 18</w:t>
            </w:r>
            <w:r w:rsidR="00A4241E" w:rsidRPr="002B0002">
              <w:rPr>
                <w:rFonts w:asciiTheme="majorHAnsi" w:hAnsiTheme="majorHAnsi" w:cstheme="majorHAnsi"/>
                <w:lang w:val="sl-SI"/>
              </w:rPr>
              <w:t>, Ljubljana</w:t>
            </w:r>
            <w:r w:rsidR="00F76217" w:rsidRPr="002B0002">
              <w:rPr>
                <w:rFonts w:asciiTheme="majorHAnsi" w:hAnsiTheme="majorHAnsi" w:cstheme="majorHAnsi"/>
                <w:lang w:val="sl-SI"/>
              </w:rPr>
              <w:t>, 1000 Ljubljana</w:t>
            </w:r>
          </w:p>
        </w:tc>
      </w:tr>
      <w:tr w:rsidR="00D42C4D" w:rsidRPr="002B0002" w14:paraId="573811D0" w14:textId="77777777" w:rsidTr="004520B8">
        <w:trPr>
          <w:trHeight w:val="20"/>
          <w:jc w:val="center"/>
        </w:trPr>
        <w:tc>
          <w:tcPr>
            <w:tcW w:w="2689" w:type="dxa"/>
            <w:vMerge w:val="restart"/>
            <w:shd w:val="clear" w:color="auto" w:fill="FDB940"/>
            <w:vAlign w:val="center"/>
          </w:tcPr>
          <w:p w14:paraId="5973E486" w14:textId="77777777" w:rsidR="00D42C4D" w:rsidRPr="002B0002" w:rsidRDefault="00D42C4D"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Način realizacije</w:t>
            </w:r>
          </w:p>
        </w:tc>
        <w:tc>
          <w:tcPr>
            <w:tcW w:w="3260" w:type="dxa"/>
            <w:tcBorders>
              <w:bottom w:val="single" w:sz="4" w:space="0" w:color="auto"/>
            </w:tcBorders>
            <w:shd w:val="clear" w:color="auto" w:fill="FDB940"/>
            <w:vAlign w:val="center"/>
          </w:tcPr>
          <w:p w14:paraId="4E12DCE5" w14:textId="77777777" w:rsidR="00D42C4D" w:rsidRPr="002B0002" w:rsidRDefault="00D42C4D"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lang w:val="sl-SI"/>
              </w:rPr>
              <w:t>Dobava</w:t>
            </w:r>
          </w:p>
        </w:tc>
        <w:tc>
          <w:tcPr>
            <w:tcW w:w="3755" w:type="dxa"/>
            <w:gridSpan w:val="2"/>
            <w:tcBorders>
              <w:bottom w:val="single" w:sz="4" w:space="0" w:color="auto"/>
            </w:tcBorders>
            <w:shd w:val="clear" w:color="auto" w:fill="FDB940"/>
            <w:vAlign w:val="center"/>
          </w:tcPr>
          <w:p w14:paraId="44B10C77" w14:textId="77777777" w:rsidR="00D42C4D" w:rsidRPr="002B0002" w:rsidRDefault="00D42C4D" w:rsidP="00AD6C3B">
            <w:pPr>
              <w:widowControl w:val="0"/>
              <w:spacing w:after="0" w:line="240" w:lineRule="auto"/>
              <w:jc w:val="center"/>
              <w:rPr>
                <w:rFonts w:asciiTheme="majorHAnsi" w:hAnsiTheme="majorHAnsi" w:cstheme="majorHAnsi"/>
                <w:lang w:val="sl-SI"/>
              </w:rPr>
            </w:pPr>
            <w:r w:rsidRPr="002B0002">
              <w:rPr>
                <w:rFonts w:asciiTheme="majorHAnsi" w:hAnsiTheme="majorHAnsi" w:cstheme="majorHAnsi"/>
                <w:lang w:val="sl-SI"/>
              </w:rPr>
              <w:t>Sprememba cen</w:t>
            </w:r>
          </w:p>
        </w:tc>
      </w:tr>
      <w:tr w:rsidR="00D42C4D" w:rsidRPr="002B0002" w14:paraId="51554D9A" w14:textId="77777777" w:rsidTr="004520B8">
        <w:trPr>
          <w:trHeight w:val="20"/>
          <w:jc w:val="center"/>
        </w:trPr>
        <w:tc>
          <w:tcPr>
            <w:tcW w:w="2689" w:type="dxa"/>
            <w:vMerge/>
            <w:shd w:val="clear" w:color="auto" w:fill="FDB940"/>
            <w:vAlign w:val="center"/>
          </w:tcPr>
          <w:p w14:paraId="1D103793" w14:textId="77777777" w:rsidR="00D42C4D" w:rsidRPr="002B0002"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Na stroške ponudnika. </w:t>
            </w:r>
          </w:p>
          <w:p w14:paraId="1230C22B" w14:textId="39C6D2A5" w:rsidR="00D42C4D" w:rsidRPr="002B0002" w:rsidRDefault="000B4A22" w:rsidP="000B4A22">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 xml:space="preserve">Fiksna cena iz obrazca </w:t>
            </w:r>
          </w:p>
          <w:p w14:paraId="2645116D" w14:textId="12D9EF11" w:rsidR="004520B8" w:rsidRPr="002B0002" w:rsidRDefault="000B4A22"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ePRO – Ponudba_</w:t>
            </w:r>
            <w:r w:rsidR="004520B8" w:rsidRPr="002B0002">
              <w:rPr>
                <w:rFonts w:asciiTheme="majorHAnsi" w:hAnsiTheme="majorHAnsi" w:cstheme="majorHAnsi"/>
                <w:lang w:val="sl-SI"/>
              </w:rPr>
              <w:t xml:space="preserve">PREDRAČUN </w:t>
            </w:r>
          </w:p>
          <w:p w14:paraId="7395B533" w14:textId="6D7CA858" w:rsidR="00D42C4D" w:rsidRPr="002B0002" w:rsidRDefault="004520B8" w:rsidP="00AD6C3B">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z izjemami iz 6. točke tega člena</w:t>
            </w:r>
          </w:p>
        </w:tc>
      </w:tr>
      <w:tr w:rsidR="000B4A22" w:rsidRPr="002B0002" w14:paraId="6774CC97" w14:textId="77777777" w:rsidTr="000100AA">
        <w:trPr>
          <w:trHeight w:val="20"/>
          <w:jc w:val="center"/>
        </w:trPr>
        <w:tc>
          <w:tcPr>
            <w:tcW w:w="2689" w:type="dxa"/>
            <w:shd w:val="clear" w:color="auto" w:fill="FDB940"/>
            <w:vAlign w:val="center"/>
          </w:tcPr>
          <w:p w14:paraId="409DA37E" w14:textId="640498C5" w:rsidR="000B4A22" w:rsidRPr="002B0002" w:rsidRDefault="000B4A22" w:rsidP="00AD6C3B">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Rok dobave</w:t>
            </w:r>
          </w:p>
        </w:tc>
        <w:tc>
          <w:tcPr>
            <w:tcW w:w="7015" w:type="dxa"/>
            <w:gridSpan w:val="3"/>
            <w:shd w:val="clear" w:color="auto" w:fill="FFF0D5"/>
            <w:vAlign w:val="center"/>
          </w:tcPr>
          <w:p w14:paraId="07823588" w14:textId="32E1B485" w:rsidR="00023321" w:rsidRPr="002B0002" w:rsidRDefault="00287816" w:rsidP="002D17EC">
            <w:pPr>
              <w:pStyle w:val="Brezrazmikov"/>
              <w:rPr>
                <w:rFonts w:asciiTheme="majorHAnsi" w:hAnsiTheme="majorHAnsi" w:cstheme="majorHAnsi"/>
                <w:lang w:val="sl-SI"/>
              </w:rPr>
            </w:pPr>
            <w:r>
              <w:rPr>
                <w:rFonts w:asciiTheme="majorHAnsi" w:hAnsiTheme="majorHAnsi" w:cstheme="majorHAnsi"/>
                <w:lang w:val="sl-SI"/>
              </w:rPr>
              <w:t>45</w:t>
            </w:r>
            <w:r w:rsidR="00DB218F" w:rsidRPr="002B0002">
              <w:rPr>
                <w:rFonts w:asciiTheme="majorHAnsi" w:hAnsiTheme="majorHAnsi" w:cstheme="majorHAnsi"/>
                <w:b/>
                <w:lang w:val="sl-SI"/>
              </w:rPr>
              <w:t>dni</w:t>
            </w:r>
            <w:r w:rsidR="00DB218F" w:rsidRPr="002B0002">
              <w:rPr>
                <w:rFonts w:asciiTheme="majorHAnsi" w:hAnsiTheme="majorHAnsi" w:cstheme="majorHAnsi"/>
                <w:lang w:val="sl-SI"/>
              </w:rPr>
              <w:t xml:space="preserve"> </w:t>
            </w:r>
            <w:r w:rsidR="00DB218F" w:rsidRPr="002B0002">
              <w:rPr>
                <w:rFonts w:asciiTheme="majorHAnsi" w:hAnsiTheme="majorHAnsi" w:cstheme="majorHAnsi"/>
                <w:u w:val="single"/>
                <w:lang w:val="sl-SI"/>
              </w:rPr>
              <w:t>po oddaji posameznega naročila</w:t>
            </w:r>
            <w:r w:rsidR="00DB218F" w:rsidRPr="002B0002">
              <w:rPr>
                <w:rFonts w:asciiTheme="majorHAnsi" w:hAnsiTheme="majorHAnsi" w:cstheme="majorHAnsi"/>
                <w:lang w:val="sl-SI"/>
              </w:rPr>
              <w:t xml:space="preserve"> po okvirnem sporazum</w:t>
            </w:r>
            <w:r w:rsidR="003C7937" w:rsidRPr="002B0002">
              <w:rPr>
                <w:rFonts w:asciiTheme="majorHAnsi" w:hAnsiTheme="majorHAnsi" w:cstheme="majorHAnsi"/>
                <w:lang w:val="sl-SI"/>
              </w:rPr>
              <w:t>u</w:t>
            </w:r>
            <w:r w:rsidR="00B67B20" w:rsidRPr="002B0002">
              <w:rPr>
                <w:rFonts w:asciiTheme="majorHAnsi" w:hAnsiTheme="majorHAnsi" w:cstheme="majorHAnsi"/>
                <w:lang w:val="sl-SI"/>
              </w:rPr>
              <w:t>.</w:t>
            </w:r>
          </w:p>
          <w:p w14:paraId="6E3D2B27" w14:textId="77777777" w:rsidR="00023321" w:rsidRPr="002B0002" w:rsidRDefault="00023321" w:rsidP="002D17EC">
            <w:pPr>
              <w:pStyle w:val="Brezrazmikov"/>
              <w:rPr>
                <w:rFonts w:asciiTheme="majorHAnsi" w:hAnsiTheme="majorHAnsi" w:cstheme="majorHAnsi"/>
                <w:lang w:val="sl-SI"/>
              </w:rPr>
            </w:pPr>
          </w:p>
          <w:p w14:paraId="1B26BAB5" w14:textId="7274579D" w:rsidR="000B4A22" w:rsidRPr="002B0002" w:rsidRDefault="000B4A22" w:rsidP="002D17EC">
            <w:pPr>
              <w:pStyle w:val="Brezrazmikov"/>
              <w:rPr>
                <w:rFonts w:asciiTheme="majorHAnsi" w:hAnsiTheme="majorHAnsi" w:cstheme="majorHAnsi"/>
                <w:lang w:val="sl-SI"/>
              </w:rPr>
            </w:pPr>
          </w:p>
          <w:p w14:paraId="7A95FF6C" w14:textId="670D4187" w:rsidR="00B67B20" w:rsidRPr="002B0002" w:rsidRDefault="00B67B20" w:rsidP="00467210">
            <w:pPr>
              <w:pStyle w:val="Brezrazmikov"/>
              <w:jc w:val="both"/>
              <w:rPr>
                <w:rFonts w:asciiTheme="majorHAnsi" w:hAnsiTheme="majorHAnsi" w:cstheme="majorHAnsi"/>
                <w:lang w:val="sl-SI"/>
              </w:rPr>
            </w:pPr>
            <w:r w:rsidRPr="002B0002">
              <w:rPr>
                <w:rFonts w:asciiTheme="majorHAnsi" w:hAnsiTheme="majorHAnsi" w:cstheme="majorHAnsi"/>
                <w:lang w:val="sl-SI"/>
              </w:rPr>
              <w:t xml:space="preserve">Posamezno naročilo se </w:t>
            </w:r>
            <w:r w:rsidRPr="002B0002">
              <w:rPr>
                <w:rFonts w:asciiTheme="majorHAnsi" w:hAnsiTheme="majorHAnsi" w:cstheme="majorHAnsi"/>
                <w:u w:val="single"/>
                <w:lang w:val="sl-SI"/>
              </w:rPr>
              <w:t>šteje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ts w:asciiTheme="majorHAnsi" w:hAnsiTheme="majorHAnsi" w:cstheme="majorHAnsi"/>
                <w:b/>
                <w:lang w:val="sl-SI"/>
              </w:rPr>
              <w:t>3 delovne dni</w:t>
            </w:r>
            <w:r w:rsidRPr="002B0002">
              <w:rPr>
                <w:rFonts w:asciiTheme="majorHAnsi" w:hAnsiTheme="majorHAnsi" w:cstheme="majorHAnsi"/>
                <w:lang w:val="sl-SI"/>
              </w:rPr>
              <w:t xml:space="preserve">. </w:t>
            </w:r>
          </w:p>
        </w:tc>
      </w:tr>
      <w:tr w:rsidR="008C466C" w:rsidRPr="002B0002" w14:paraId="748CB8E6" w14:textId="77777777" w:rsidTr="000100AA">
        <w:trPr>
          <w:trHeight w:val="20"/>
          <w:jc w:val="center"/>
        </w:trPr>
        <w:tc>
          <w:tcPr>
            <w:tcW w:w="2689" w:type="dxa"/>
            <w:shd w:val="clear" w:color="auto" w:fill="FDB940"/>
            <w:vAlign w:val="center"/>
          </w:tcPr>
          <w:p w14:paraId="6311C1BC" w14:textId="7015C9B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bCs/>
                <w:lang w:val="sl-SI"/>
              </w:rPr>
              <w:t>Garancijski rok</w:t>
            </w:r>
          </w:p>
        </w:tc>
        <w:tc>
          <w:tcPr>
            <w:tcW w:w="7015" w:type="dxa"/>
            <w:gridSpan w:val="3"/>
            <w:shd w:val="clear" w:color="auto" w:fill="FFF0D5"/>
            <w:vAlign w:val="center"/>
          </w:tcPr>
          <w:p w14:paraId="3B422B87" w14:textId="72EA6754" w:rsidR="008C466C" w:rsidRPr="002B0002" w:rsidRDefault="008C466C" w:rsidP="008C466C">
            <w:pPr>
              <w:pStyle w:val="Brezrazmikov"/>
              <w:rPr>
                <w:rFonts w:asciiTheme="majorHAnsi" w:hAnsiTheme="majorHAnsi" w:cstheme="majorHAnsi"/>
                <w:b/>
                <w:lang w:val="sl-SI"/>
              </w:rPr>
            </w:pPr>
            <w:r w:rsidRPr="002B0002">
              <w:rPr>
                <w:rFonts w:asciiTheme="majorHAnsi" w:hAnsiTheme="majorHAnsi" w:cstheme="majorHAnsi"/>
                <w:lang w:val="sl-SI"/>
              </w:rPr>
              <w:t>Kot navedeno v obrazcu ePRO – Specifikacij</w:t>
            </w:r>
            <w:r w:rsidR="00FB318F" w:rsidRPr="002B0002">
              <w:rPr>
                <w:rFonts w:asciiTheme="majorHAnsi" w:hAnsiTheme="majorHAnsi" w:cstheme="majorHAnsi"/>
                <w:lang w:val="sl-SI"/>
              </w:rPr>
              <w:t>ah</w:t>
            </w:r>
            <w:r w:rsidRPr="002B0002">
              <w:rPr>
                <w:rFonts w:asciiTheme="majorHAnsi" w:hAnsiTheme="majorHAnsi" w:cstheme="majorHAnsi"/>
                <w:lang w:val="sl-SI"/>
              </w:rPr>
              <w:t>.</w:t>
            </w:r>
          </w:p>
        </w:tc>
      </w:tr>
      <w:tr w:rsidR="008C466C" w:rsidRPr="002B0002" w14:paraId="2CD804C1" w14:textId="77777777" w:rsidTr="000100AA">
        <w:trPr>
          <w:trHeight w:val="20"/>
          <w:jc w:val="center"/>
        </w:trPr>
        <w:tc>
          <w:tcPr>
            <w:tcW w:w="2689" w:type="dxa"/>
            <w:shd w:val="clear" w:color="auto" w:fill="FDB940"/>
            <w:vAlign w:val="center"/>
          </w:tcPr>
          <w:p w14:paraId="508EF253" w14:textId="4630AC4D"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 xml:space="preserve">Način plačila </w:t>
            </w:r>
          </w:p>
        </w:tc>
        <w:tc>
          <w:tcPr>
            <w:tcW w:w="7015" w:type="dxa"/>
            <w:gridSpan w:val="3"/>
            <w:shd w:val="clear" w:color="auto" w:fill="FFF0D5"/>
            <w:vAlign w:val="center"/>
          </w:tcPr>
          <w:p w14:paraId="09BCD8DB" w14:textId="3082FE61" w:rsidR="008C466C" w:rsidRPr="002B0002" w:rsidRDefault="008C466C" w:rsidP="00A438C7">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za dobavljeno blago po posameznem naročilu izstavi račun izključno v predpisani elektronski obliki (eRačun). Dobavitelj računu priloži originalen izvod dobavnice in ostalo potrebno dokumentacijo glede na vrsto posla. </w:t>
            </w:r>
          </w:p>
        </w:tc>
      </w:tr>
      <w:tr w:rsidR="008C466C" w:rsidRPr="002B0002" w14:paraId="259FC4A2" w14:textId="77777777" w:rsidTr="000100AA">
        <w:trPr>
          <w:trHeight w:val="20"/>
          <w:jc w:val="center"/>
        </w:trPr>
        <w:tc>
          <w:tcPr>
            <w:tcW w:w="2689" w:type="dxa"/>
            <w:shd w:val="clear" w:color="auto" w:fill="FDB940"/>
            <w:vAlign w:val="center"/>
          </w:tcPr>
          <w:p w14:paraId="6C710FF4" w14:textId="4B999D3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Plačilni rok</w:t>
            </w:r>
          </w:p>
        </w:tc>
        <w:tc>
          <w:tcPr>
            <w:tcW w:w="7015" w:type="dxa"/>
            <w:gridSpan w:val="3"/>
            <w:shd w:val="clear" w:color="auto" w:fill="FFF0D5"/>
            <w:vAlign w:val="center"/>
          </w:tcPr>
          <w:p w14:paraId="487E0557" w14:textId="073C67DD"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zavezan račun plačati v 30. dneh od dneva prejema pravilno izstavljenega računa, ki ni zavrnjen v roku osmih dni od prejema.</w:t>
            </w:r>
          </w:p>
        </w:tc>
      </w:tr>
      <w:tr w:rsidR="008C466C" w:rsidRPr="002B0002" w14:paraId="4C997829" w14:textId="77777777" w:rsidTr="000100AA">
        <w:trPr>
          <w:trHeight w:val="20"/>
          <w:jc w:val="center"/>
        </w:trPr>
        <w:tc>
          <w:tcPr>
            <w:tcW w:w="2689" w:type="dxa"/>
            <w:shd w:val="clear" w:color="auto" w:fill="FDB940"/>
            <w:vAlign w:val="center"/>
          </w:tcPr>
          <w:p w14:paraId="1F72CBE2" w14:textId="7E140472"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2312356A"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C97F51C" w14:textId="77777777"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Tel. št.:</w:t>
            </w:r>
          </w:p>
          <w:p w14:paraId="12045E11" w14:textId="3CA2DF3B" w:rsidR="008C466C" w:rsidRPr="002B0002" w:rsidRDefault="008C466C" w:rsidP="008C466C">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17582B" w:rsidRPr="002B0002" w14:paraId="771EF563" w14:textId="77777777" w:rsidTr="000100AA">
        <w:trPr>
          <w:trHeight w:val="20"/>
          <w:jc w:val="center"/>
        </w:trPr>
        <w:tc>
          <w:tcPr>
            <w:tcW w:w="2689" w:type="dxa"/>
            <w:shd w:val="clear" w:color="auto" w:fill="FDB940"/>
            <w:vAlign w:val="center"/>
          </w:tcPr>
          <w:p w14:paraId="226C4240" w14:textId="02942A59" w:rsidR="0017582B" w:rsidRPr="002B0002" w:rsidRDefault="0017582B"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Kontaktna oseba za prijavo napak na strani dobavitelja</w:t>
            </w:r>
          </w:p>
        </w:tc>
        <w:tc>
          <w:tcPr>
            <w:tcW w:w="7015" w:type="dxa"/>
            <w:gridSpan w:val="3"/>
            <w:tcBorders>
              <w:bottom w:val="single" w:sz="4" w:space="0" w:color="auto"/>
            </w:tcBorders>
            <w:shd w:val="clear" w:color="auto" w:fill="auto"/>
            <w:vAlign w:val="center"/>
          </w:tcPr>
          <w:p w14:paraId="3795A59F"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Ime in priimek:</w:t>
            </w:r>
          </w:p>
          <w:p w14:paraId="02FF8C06" w14:textId="77777777"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Tel. št.:</w:t>
            </w:r>
          </w:p>
          <w:p w14:paraId="2E366073" w14:textId="20AB6BB1" w:rsidR="0017582B" w:rsidRPr="002B0002" w:rsidRDefault="0017582B" w:rsidP="0017582B">
            <w:pPr>
              <w:pStyle w:val="Brezrazmikov"/>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3BE1F443" w14:textId="77777777" w:rsidTr="000100AA">
        <w:trPr>
          <w:trHeight w:val="20"/>
          <w:jc w:val="center"/>
        </w:trPr>
        <w:tc>
          <w:tcPr>
            <w:tcW w:w="2689" w:type="dxa"/>
            <w:shd w:val="clear" w:color="auto" w:fill="FDB940"/>
            <w:vAlign w:val="center"/>
          </w:tcPr>
          <w:p w14:paraId="6566BDB3"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Čas odprave napake / izvedbe navodila</w:t>
            </w:r>
          </w:p>
        </w:tc>
        <w:tc>
          <w:tcPr>
            <w:tcW w:w="7015" w:type="dxa"/>
            <w:gridSpan w:val="3"/>
            <w:tcBorders>
              <w:bottom w:val="single" w:sz="4" w:space="0" w:color="auto"/>
            </w:tcBorders>
            <w:shd w:val="clear" w:color="auto" w:fill="FFF0D5"/>
            <w:vAlign w:val="center"/>
          </w:tcPr>
          <w:p w14:paraId="31885E09" w14:textId="544EDD57"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Čas v katerem mora dobavitelj odpraviti pomanjkljivosti in nepravilnosti, ki so se izkazale pri dobavi blaga.</w:t>
            </w:r>
          </w:p>
          <w:p w14:paraId="578C4939" w14:textId="575253AB"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Kot navedeno v obrazcu ePRO – Specifikacije.</w:t>
            </w:r>
          </w:p>
        </w:tc>
      </w:tr>
      <w:tr w:rsidR="008C466C" w:rsidRPr="002B0002" w14:paraId="34139BC3" w14:textId="77777777" w:rsidTr="004520B8">
        <w:trPr>
          <w:trHeight w:val="20"/>
          <w:jc w:val="center"/>
        </w:trPr>
        <w:tc>
          <w:tcPr>
            <w:tcW w:w="2689" w:type="dxa"/>
            <w:vMerge w:val="restart"/>
            <w:shd w:val="clear" w:color="auto" w:fill="FDB940"/>
            <w:vAlign w:val="center"/>
          </w:tcPr>
          <w:p w14:paraId="66647F09"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t>Naročanje in pooblaščeni predstavniki strank za naročanje</w:t>
            </w:r>
          </w:p>
        </w:tc>
        <w:tc>
          <w:tcPr>
            <w:tcW w:w="3543" w:type="dxa"/>
            <w:gridSpan w:val="2"/>
            <w:shd w:val="clear" w:color="auto" w:fill="FDB940"/>
            <w:vAlign w:val="center"/>
          </w:tcPr>
          <w:p w14:paraId="386A6E29"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naročnika</w:t>
            </w:r>
          </w:p>
        </w:tc>
        <w:tc>
          <w:tcPr>
            <w:tcW w:w="3472" w:type="dxa"/>
            <w:shd w:val="clear" w:color="auto" w:fill="FDB940"/>
            <w:vAlign w:val="center"/>
          </w:tcPr>
          <w:p w14:paraId="6610F854" w14:textId="708E2480"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Na strani dobavitelja</w:t>
            </w:r>
          </w:p>
        </w:tc>
      </w:tr>
      <w:tr w:rsidR="008C466C" w:rsidRPr="002B0002" w14:paraId="2A49150F" w14:textId="77777777" w:rsidTr="004520B8">
        <w:trPr>
          <w:trHeight w:val="20"/>
          <w:jc w:val="center"/>
        </w:trPr>
        <w:tc>
          <w:tcPr>
            <w:tcW w:w="2689" w:type="dxa"/>
            <w:vMerge/>
            <w:shd w:val="clear" w:color="auto" w:fill="FAAA5A"/>
            <w:vAlign w:val="center"/>
          </w:tcPr>
          <w:p w14:paraId="6F4B5B3C"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1A4C21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75BD228F"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Ime in priimek:</w:t>
            </w:r>
          </w:p>
          <w:p w14:paraId="01CAB137"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Tel. št.:</w:t>
            </w:r>
          </w:p>
          <w:p w14:paraId="57FD44E6" w14:textId="77777777" w:rsidR="008C466C" w:rsidRPr="002B0002" w:rsidRDefault="008C466C" w:rsidP="008C466C">
            <w:pPr>
              <w:widowControl w:val="0"/>
              <w:spacing w:after="0" w:line="240" w:lineRule="auto"/>
              <w:rPr>
                <w:rFonts w:asciiTheme="majorHAnsi" w:hAnsiTheme="majorHAnsi" w:cstheme="majorHAnsi"/>
                <w:lang w:val="sl-SI"/>
              </w:rPr>
            </w:pPr>
            <w:r w:rsidRPr="002B0002">
              <w:rPr>
                <w:rFonts w:asciiTheme="majorHAnsi" w:hAnsiTheme="majorHAnsi" w:cstheme="majorHAnsi"/>
                <w:lang w:val="sl-SI"/>
              </w:rPr>
              <w:t>E-pošta:</w:t>
            </w:r>
          </w:p>
        </w:tc>
      </w:tr>
      <w:tr w:rsidR="008C466C" w:rsidRPr="002B0002" w14:paraId="1BC6660B" w14:textId="77777777" w:rsidTr="004520B8">
        <w:trPr>
          <w:trHeight w:val="20"/>
          <w:jc w:val="center"/>
        </w:trPr>
        <w:tc>
          <w:tcPr>
            <w:tcW w:w="2689" w:type="dxa"/>
            <w:vMerge/>
            <w:shd w:val="clear" w:color="auto" w:fill="FAAA5A"/>
            <w:vAlign w:val="center"/>
          </w:tcPr>
          <w:p w14:paraId="50B9A156"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81B30CC"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naroča blago pri izbranem dobavitelju skladno z obrazcem ePRO – Specifikacije.</w:t>
            </w:r>
          </w:p>
          <w:p w14:paraId="6EA2EEB6" w14:textId="662BC3F8"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Pri oddaji naročil se naročnik skladno s 6. odstavkom 48. člena ZJN-3 lahko pisno posvetuje z dobaviteljem in zahteva, da po potrebi dopolni svojo ponudbo.</w:t>
            </w:r>
          </w:p>
          <w:p w14:paraId="7BACA876" w14:textId="3809F456" w:rsidR="008C466C" w:rsidRPr="002B0002" w:rsidRDefault="008C466C" w:rsidP="008C466C">
            <w:pPr>
              <w:widowControl w:val="0"/>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kolikor dobavitelj določene naročene opreme nima na zalogi, ali oprema na trgu ne obstaja več, mora naročniku ponuditi ustrezno nadomestno opremo skladno s 13. členom tega okvirnega sporazuma. </w:t>
            </w:r>
          </w:p>
          <w:p w14:paraId="3962BBAB" w14:textId="70EF48A7" w:rsidR="008C466C" w:rsidRPr="002B0002" w:rsidRDefault="008C466C" w:rsidP="008C466C">
            <w:pPr>
              <w:widowControl w:val="0"/>
              <w:spacing w:before="120" w:after="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v primeru, da ponujena nadomestna oprema ni ustrezna, na </w:t>
            </w:r>
            <w:r w:rsidRPr="002B0002">
              <w:rPr>
                <w:rFonts w:asciiTheme="majorHAnsi" w:hAnsiTheme="majorHAnsi" w:cstheme="majorHAnsi"/>
                <w:lang w:val="sl-SI"/>
              </w:rPr>
              <w:lastRenderedPageBreak/>
              <w:t>stroške dobavitelja naročeno opremo kupi na trgu.</w:t>
            </w:r>
          </w:p>
        </w:tc>
      </w:tr>
      <w:tr w:rsidR="008C466C" w:rsidRPr="002B0002" w14:paraId="41661951" w14:textId="77777777" w:rsidTr="004520B8">
        <w:trPr>
          <w:trHeight w:val="20"/>
          <w:jc w:val="center"/>
        </w:trPr>
        <w:tc>
          <w:tcPr>
            <w:tcW w:w="2689" w:type="dxa"/>
            <w:vMerge w:val="restart"/>
            <w:shd w:val="clear" w:color="auto" w:fill="FDB940"/>
            <w:vAlign w:val="center"/>
          </w:tcPr>
          <w:p w14:paraId="2545678C" w14:textId="77777777" w:rsidR="008C466C" w:rsidRPr="002B0002" w:rsidRDefault="008C466C" w:rsidP="008C466C">
            <w:pPr>
              <w:widowControl w:val="0"/>
              <w:spacing w:after="0" w:line="240" w:lineRule="auto"/>
              <w:rPr>
                <w:rFonts w:asciiTheme="majorHAnsi" w:hAnsiTheme="majorHAnsi" w:cstheme="majorHAnsi"/>
                <w:b/>
                <w:lang w:val="sl-SI"/>
              </w:rPr>
            </w:pPr>
            <w:r w:rsidRPr="002B0002">
              <w:rPr>
                <w:rFonts w:asciiTheme="majorHAnsi" w:hAnsiTheme="majorHAnsi" w:cstheme="majorHAnsi"/>
                <w:b/>
                <w:lang w:val="sl-SI"/>
              </w:rPr>
              <w:lastRenderedPageBreak/>
              <w:t>Zamuda in pogodbena kazen</w:t>
            </w:r>
          </w:p>
        </w:tc>
        <w:tc>
          <w:tcPr>
            <w:tcW w:w="3543" w:type="dxa"/>
            <w:gridSpan w:val="2"/>
            <w:tcBorders>
              <w:bottom w:val="single" w:sz="4" w:space="0" w:color="auto"/>
            </w:tcBorders>
            <w:shd w:val="clear" w:color="auto" w:fill="FDB940"/>
            <w:vAlign w:val="center"/>
          </w:tcPr>
          <w:p w14:paraId="72A23E7F"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Višina</w:t>
            </w:r>
          </w:p>
        </w:tc>
        <w:tc>
          <w:tcPr>
            <w:tcW w:w="3472" w:type="dxa"/>
            <w:tcBorders>
              <w:bottom w:val="single" w:sz="4" w:space="0" w:color="auto"/>
            </w:tcBorders>
            <w:shd w:val="clear" w:color="auto" w:fill="FDB940"/>
            <w:vAlign w:val="center"/>
          </w:tcPr>
          <w:p w14:paraId="554489C4" w14:textId="77777777" w:rsidR="008C466C" w:rsidRPr="002B0002" w:rsidRDefault="008C466C" w:rsidP="008C466C">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Maksimalna višina</w:t>
            </w:r>
          </w:p>
        </w:tc>
      </w:tr>
      <w:tr w:rsidR="008C466C" w:rsidRPr="002B0002" w14:paraId="49615CFE" w14:textId="77777777" w:rsidTr="004520B8">
        <w:trPr>
          <w:trHeight w:val="20"/>
          <w:jc w:val="center"/>
        </w:trPr>
        <w:tc>
          <w:tcPr>
            <w:tcW w:w="2689" w:type="dxa"/>
            <w:vMerge/>
            <w:shd w:val="clear" w:color="auto" w:fill="FAAA5A"/>
            <w:vAlign w:val="center"/>
          </w:tcPr>
          <w:p w14:paraId="04E60E99" w14:textId="77777777" w:rsidR="008C466C" w:rsidRPr="002B0002" w:rsidRDefault="008C466C" w:rsidP="008C466C">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8C466C" w:rsidRPr="002B0002" w:rsidRDefault="008C466C" w:rsidP="008C466C">
            <w:pPr>
              <w:widowControl w:val="0"/>
              <w:spacing w:after="0" w:line="240" w:lineRule="auto"/>
              <w:jc w:val="both"/>
              <w:rPr>
                <w:rFonts w:asciiTheme="majorHAnsi" w:hAnsiTheme="majorHAnsi" w:cstheme="majorHAnsi"/>
                <w:highlight w:val="lightGray"/>
                <w:lang w:val="sl-SI"/>
              </w:rPr>
            </w:pPr>
            <w:r w:rsidRPr="002B0002">
              <w:rPr>
                <w:rFonts w:asciiTheme="majorHAnsi" w:hAnsiTheme="majorHAnsi" w:cstheme="majorHAnsi"/>
                <w:lang w:val="sl-SI"/>
              </w:rPr>
              <w:t>5 % vrednosti posamičnega naročila v EUR brez DDV</w:t>
            </w:r>
          </w:p>
        </w:tc>
      </w:tr>
    </w:tbl>
    <w:p w14:paraId="27EA773F" w14:textId="77777777" w:rsidR="00BC0F4A" w:rsidRPr="002B0002" w:rsidRDefault="00BC0F4A" w:rsidP="00BC0F4A">
      <w:pPr>
        <w:pStyle w:val="Odstavekseznama"/>
        <w:widowControl w:val="0"/>
        <w:spacing w:before="120" w:after="120" w:line="240" w:lineRule="auto"/>
        <w:rPr>
          <w:rFonts w:asciiTheme="majorHAnsi" w:hAnsiTheme="majorHAnsi" w:cstheme="majorHAnsi"/>
          <w:lang w:val="sl-SI"/>
        </w:rPr>
      </w:pPr>
    </w:p>
    <w:p w14:paraId="51159123" w14:textId="2377043E" w:rsidR="003D4D82" w:rsidRPr="002B0002" w:rsidRDefault="00E810BB"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436DDDFB" w14:textId="6D6184F8" w:rsidR="003D4D82" w:rsidRPr="002B0002" w:rsidRDefault="009A092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DOBAVA IN </w:t>
      </w:r>
      <w:r w:rsidR="00C73981" w:rsidRPr="002B0002">
        <w:rPr>
          <w:rFonts w:asciiTheme="majorHAnsi" w:hAnsiTheme="majorHAnsi" w:cstheme="majorHAnsi"/>
          <w:lang w:val="sl-SI"/>
        </w:rPr>
        <w:t>OBVEZNOSTI POGODBENIH STRANK</w:t>
      </w:r>
    </w:p>
    <w:p w14:paraId="149BC37D" w14:textId="41CB82A2"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2B0002">
        <w:rPr>
          <w:rFonts w:asciiTheme="majorHAnsi" w:hAnsiTheme="majorHAnsi" w:cstheme="majorHAnsi"/>
          <w:lang w:val="sl-SI"/>
        </w:rPr>
        <w:t>,</w:t>
      </w:r>
      <w:r w:rsidRPr="002B0002">
        <w:rPr>
          <w:rFonts w:asciiTheme="majorHAnsi" w:hAnsiTheme="majorHAnsi" w:cstheme="majorHAnsi"/>
          <w:lang w:val="sl-SI"/>
        </w:rPr>
        <w:t xml:space="preserve"> navedeno v tem okvirnem sporazumu. </w:t>
      </w:r>
    </w:p>
    <w:p w14:paraId="36A74031" w14:textId="1A9444AE"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Dobavo, ki je predmet okvirnega sporazuma, opravi dobavitelj v skladu z navodili naročnika in s specifikacijami, ki so </w:t>
      </w:r>
      <w:r w:rsidR="00BC0F4A" w:rsidRPr="002B0002">
        <w:rPr>
          <w:rFonts w:asciiTheme="majorHAnsi" w:hAnsiTheme="majorHAnsi" w:cstheme="majorHAnsi"/>
          <w:lang w:val="sl-SI"/>
        </w:rPr>
        <w:t>del</w:t>
      </w:r>
      <w:r w:rsidRPr="002B0002">
        <w:rPr>
          <w:rFonts w:asciiTheme="majorHAnsi" w:hAnsiTheme="majorHAnsi" w:cstheme="majorHAnsi"/>
          <w:lang w:val="sl-SI"/>
        </w:rPr>
        <w:t xml:space="preserve"> okvirnega sporazuma.</w:t>
      </w:r>
    </w:p>
    <w:p w14:paraId="73BC29C8" w14:textId="52FFDD50" w:rsidR="009A0920" w:rsidRPr="002B0002"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Dobavitelj mora naročnika o nameravani dobavi </w:t>
      </w:r>
      <w:r w:rsidR="00BC0F4A" w:rsidRPr="002B0002">
        <w:rPr>
          <w:rFonts w:asciiTheme="majorHAnsi" w:hAnsiTheme="majorHAnsi" w:cstheme="majorHAnsi"/>
          <w:lang w:val="sl-SI"/>
        </w:rPr>
        <w:t xml:space="preserve">obvestiti </w:t>
      </w:r>
      <w:r w:rsidRPr="002B0002">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2B0002" w:rsidRDefault="00142594"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Naročnik se obvezuje, da bo:</w:t>
      </w:r>
    </w:p>
    <w:p w14:paraId="6A7B57B8"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izpolnil</w:t>
      </w:r>
      <w:r w:rsidR="00142594" w:rsidRPr="002B0002">
        <w:rPr>
          <w:rFonts w:asciiTheme="majorHAnsi" w:hAnsiTheme="majorHAnsi" w:cstheme="majorHAnsi"/>
          <w:lang w:val="sl-SI"/>
        </w:rPr>
        <w:t xml:space="preserve"> </w:t>
      </w:r>
      <w:r w:rsidR="00EE6A00" w:rsidRPr="002B0002">
        <w:rPr>
          <w:rFonts w:asciiTheme="majorHAnsi" w:hAnsiTheme="majorHAnsi" w:cstheme="majorHAnsi"/>
          <w:lang w:val="sl-SI"/>
        </w:rPr>
        <w:t>v</w:t>
      </w:r>
      <w:r w:rsidRPr="002B0002">
        <w:rPr>
          <w:rFonts w:asciiTheme="majorHAnsi" w:hAnsiTheme="majorHAnsi" w:cstheme="majorHAnsi"/>
          <w:lang w:val="sl-SI"/>
        </w:rPr>
        <w:t>se predvidene obveznosti v roku</w:t>
      </w:r>
      <w:r w:rsidR="00EE6A00" w:rsidRPr="002B0002">
        <w:rPr>
          <w:rFonts w:asciiTheme="majorHAnsi" w:hAnsiTheme="majorHAnsi" w:cstheme="majorHAnsi"/>
          <w:lang w:val="sl-SI"/>
        </w:rPr>
        <w:t xml:space="preserve"> in na predviden</w:t>
      </w:r>
      <w:r w:rsidR="00142594" w:rsidRPr="002B0002">
        <w:rPr>
          <w:rFonts w:asciiTheme="majorHAnsi" w:hAnsiTheme="majorHAnsi" w:cstheme="majorHAnsi"/>
          <w:lang w:val="sl-SI"/>
        </w:rPr>
        <w:t xml:space="preserve"> način;</w:t>
      </w:r>
    </w:p>
    <w:p w14:paraId="18E1297A" w14:textId="77777777" w:rsidR="00142594" w:rsidRPr="002B0002" w:rsidRDefault="0014259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zagotovil razpoložljivost potrebnih človeških, informacijskih in finančnih virov;</w:t>
      </w:r>
    </w:p>
    <w:p w14:paraId="1100FBEC" w14:textId="77777777" w:rsidR="00142594" w:rsidRPr="002B0002" w:rsidRDefault="00B66514" w:rsidP="00BC0F4A">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plačal</w:t>
      </w:r>
      <w:r w:rsidR="00142594" w:rsidRPr="002B0002">
        <w:rPr>
          <w:rFonts w:asciiTheme="majorHAnsi" w:hAnsiTheme="majorHAnsi" w:cstheme="majorHAnsi"/>
          <w:lang w:val="sl-SI"/>
        </w:rPr>
        <w:t xml:space="preserve"> </w:t>
      </w:r>
      <w:r w:rsidR="00E657D6" w:rsidRPr="002B0002">
        <w:rPr>
          <w:rFonts w:asciiTheme="majorHAnsi" w:hAnsiTheme="majorHAnsi" w:cstheme="majorHAnsi"/>
          <w:lang w:val="sl-SI"/>
        </w:rPr>
        <w:t xml:space="preserve">naročeno in </w:t>
      </w:r>
      <w:r w:rsidRPr="002B0002">
        <w:rPr>
          <w:rFonts w:asciiTheme="majorHAnsi" w:hAnsiTheme="majorHAnsi" w:cstheme="majorHAnsi"/>
          <w:lang w:val="sl-SI"/>
        </w:rPr>
        <w:t>dobavljeno blago v dogovorjenem roku</w:t>
      </w:r>
      <w:r w:rsidR="00231D26" w:rsidRPr="002B0002">
        <w:rPr>
          <w:rFonts w:asciiTheme="majorHAnsi" w:hAnsiTheme="majorHAnsi" w:cstheme="majorHAnsi"/>
          <w:lang w:val="sl-SI"/>
        </w:rPr>
        <w:t>.</w:t>
      </w:r>
    </w:p>
    <w:p w14:paraId="6DCD54F6" w14:textId="26C31E76" w:rsidR="00231D26" w:rsidRPr="002B0002" w:rsidRDefault="00D34CAF"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u w:val="single"/>
          <w:lang w:val="sl-SI"/>
        </w:rPr>
        <w:t>Dobavitelj</w:t>
      </w:r>
      <w:r w:rsidR="00231D26" w:rsidRPr="002B0002">
        <w:rPr>
          <w:rFonts w:asciiTheme="majorHAnsi" w:hAnsiTheme="majorHAnsi" w:cstheme="majorHAnsi"/>
          <w:u w:val="single"/>
          <w:lang w:val="sl-SI"/>
        </w:rPr>
        <w:t xml:space="preserve"> se obvezuje, da bo:</w:t>
      </w:r>
    </w:p>
    <w:p w14:paraId="79416576"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svoje naloge opravil strokovno in s skrbnostjo dobrega strokovnjaka;</w:t>
      </w:r>
    </w:p>
    <w:p w14:paraId="5CDE690F"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 svoje pog</w:t>
      </w:r>
      <w:r w:rsidR="00B66514" w:rsidRPr="002B0002">
        <w:rPr>
          <w:rFonts w:asciiTheme="majorHAnsi" w:hAnsiTheme="majorHAnsi" w:cstheme="majorHAnsi"/>
          <w:lang w:val="sl-SI"/>
        </w:rPr>
        <w:t>odbene obveznosti v dogovorjenem roku</w:t>
      </w:r>
      <w:r w:rsidRPr="002B0002">
        <w:rPr>
          <w:rFonts w:asciiTheme="majorHAnsi" w:hAnsiTheme="majorHAnsi" w:cstheme="majorHAnsi"/>
          <w:lang w:val="sl-SI"/>
        </w:rPr>
        <w:t>;</w:t>
      </w:r>
    </w:p>
    <w:p w14:paraId="5B7154C4"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2B0002" w:rsidRDefault="00B973A0"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naročnikom sodeloval ter na njegovo zahtevo </w:t>
      </w:r>
      <w:r w:rsidR="00231D26" w:rsidRPr="002B0002">
        <w:rPr>
          <w:rFonts w:asciiTheme="majorHAnsi" w:hAnsiTheme="majorHAnsi" w:cstheme="majorHAnsi"/>
          <w:lang w:val="sl-SI"/>
        </w:rPr>
        <w:t>predloži</w:t>
      </w:r>
      <w:r w:rsidR="0097177D" w:rsidRPr="002B0002">
        <w:rPr>
          <w:rFonts w:asciiTheme="majorHAnsi" w:hAnsiTheme="majorHAnsi" w:cstheme="majorHAnsi"/>
          <w:lang w:val="sl-SI"/>
        </w:rPr>
        <w:t>l dokazila o kakovosti blaga oziroma</w:t>
      </w:r>
      <w:r w:rsidR="00AB3ABF" w:rsidRPr="002B0002">
        <w:rPr>
          <w:rFonts w:asciiTheme="majorHAnsi" w:hAnsiTheme="majorHAnsi" w:cstheme="majorHAnsi"/>
          <w:lang w:val="sl-SI"/>
        </w:rPr>
        <w:t xml:space="preserve"> skladnosti z </w:t>
      </w:r>
      <w:r w:rsidR="00231D26" w:rsidRPr="002B0002">
        <w:rPr>
          <w:rFonts w:asciiTheme="majorHAnsi" w:hAnsiTheme="majorHAnsi" w:cstheme="majorHAnsi"/>
          <w:lang w:val="sl-SI"/>
        </w:rPr>
        <w:t>dokumentacijo</w:t>
      </w:r>
      <w:r w:rsidR="00AB3ABF" w:rsidRPr="002B0002">
        <w:rPr>
          <w:rFonts w:asciiTheme="majorHAnsi" w:hAnsiTheme="majorHAnsi" w:cstheme="majorHAnsi"/>
          <w:lang w:val="sl-SI"/>
        </w:rPr>
        <w:t xml:space="preserve"> v zvezi z oddajo javnega naročila</w:t>
      </w:r>
      <w:r w:rsidR="00231D26" w:rsidRPr="002B0002">
        <w:rPr>
          <w:rFonts w:asciiTheme="majorHAnsi" w:hAnsiTheme="majorHAnsi" w:cstheme="majorHAnsi"/>
          <w:lang w:val="sl-SI"/>
        </w:rPr>
        <w:t>;</w:t>
      </w:r>
    </w:p>
    <w:p w14:paraId="62752E2C" w14:textId="77777777" w:rsidR="00231D26" w:rsidRPr="002B0002" w:rsidRDefault="00231D26" w:rsidP="00AD6C3B">
      <w:pPr>
        <w:widowControl w:val="0"/>
        <w:numPr>
          <w:ilvl w:val="3"/>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omogočal ustrezen nadzor naročniku.</w:t>
      </w:r>
    </w:p>
    <w:p w14:paraId="44793FE0" w14:textId="77777777"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2B0002">
        <w:rPr>
          <w:rFonts w:asciiTheme="majorHAnsi" w:hAnsiTheme="majorHAnsi" w:cstheme="majorHAnsi"/>
          <w:lang w:val="sl-SI"/>
        </w:rPr>
        <w:t xml:space="preserve">finančno </w:t>
      </w:r>
      <w:r w:rsidRPr="002B0002">
        <w:rPr>
          <w:rFonts w:asciiTheme="majorHAnsi" w:hAnsiTheme="majorHAnsi" w:cstheme="majorHAnsi"/>
          <w:lang w:val="sl-SI"/>
        </w:rPr>
        <w:t>zavarovanja za dobro izvedbo pogodbenih obveznosti, v primeru škode pa tudi zahteva odškodnino.</w:t>
      </w:r>
    </w:p>
    <w:p w14:paraId="7A9451CF" w14:textId="27A8C98E" w:rsidR="00231D26" w:rsidRPr="002B0002" w:rsidRDefault="00231D26" w:rsidP="00AD6C3B">
      <w:pPr>
        <w:widowControl w:val="0"/>
        <w:numPr>
          <w:ilvl w:val="2"/>
          <w:numId w:val="6"/>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77777777" w:rsidR="009813D6" w:rsidRPr="002B0002"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2B0002" w:rsidRDefault="00F4238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3D4D82" w:rsidRPr="002B0002">
        <w:rPr>
          <w:rFonts w:asciiTheme="majorHAnsi" w:hAnsiTheme="majorHAnsi" w:cstheme="majorHAnsi"/>
          <w:lang w:val="sl-SI"/>
        </w:rPr>
        <w:t>člen</w:t>
      </w:r>
    </w:p>
    <w:p w14:paraId="2D416BF6" w14:textId="77777777" w:rsidR="00FC35D9"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PREVZEM</w:t>
      </w:r>
    </w:p>
    <w:p w14:paraId="41D78426" w14:textId="20676EF7" w:rsidR="00882F77" w:rsidRPr="002B0002"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Prevzem blaga se opravi z dobavnico, ki jo na podlagi pravilno izročenega količinsko in kakovostno ustreznega blaga ter spremljajočih dodatkov in listin, podpišeta skrbnika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ali pooblaščenca obeh strank.</w:t>
      </w:r>
    </w:p>
    <w:p w14:paraId="65C3ACD6" w14:textId="77777777" w:rsidR="009A6030" w:rsidRDefault="00882F77"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p>
    <w:p w14:paraId="6F4C4E91" w14:textId="77777777" w:rsidR="009A6030" w:rsidRDefault="0008125F"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oznaka</w:t>
      </w:r>
      <w:r w:rsidR="00882F77" w:rsidRPr="009A6030">
        <w:rPr>
          <w:rFonts w:asciiTheme="majorHAnsi" w:hAnsiTheme="majorHAnsi" w:cstheme="majorHAnsi"/>
          <w:u w:val="single"/>
          <w:lang w:val="sl-SI"/>
        </w:rPr>
        <w:t xml:space="preserve"> </w:t>
      </w:r>
      <w:r w:rsidR="00BC0F4A" w:rsidRPr="009A6030">
        <w:rPr>
          <w:rFonts w:asciiTheme="majorHAnsi" w:hAnsiTheme="majorHAnsi" w:cstheme="majorHAnsi"/>
          <w:u w:val="single"/>
          <w:lang w:val="sl-SI"/>
        </w:rPr>
        <w:t>okvirnega sporazuma (oziroma posameznega naročila po okvirnem sporazumu)</w:t>
      </w:r>
      <w:r w:rsidR="00882F77" w:rsidRPr="009A6030">
        <w:rPr>
          <w:rFonts w:asciiTheme="majorHAnsi" w:hAnsiTheme="majorHAnsi" w:cstheme="majorHAnsi"/>
          <w:lang w:val="sl-SI"/>
        </w:rPr>
        <w:t xml:space="preserve">, </w:t>
      </w:r>
    </w:p>
    <w:p w14:paraId="562E49FF" w14:textId="77777777" w:rsid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u w:val="single"/>
          <w:lang w:val="sl-SI"/>
        </w:rPr>
        <w:t>količina</w:t>
      </w:r>
      <w:r w:rsidRPr="009A6030">
        <w:rPr>
          <w:rFonts w:asciiTheme="majorHAnsi" w:hAnsiTheme="majorHAnsi" w:cstheme="majorHAnsi"/>
          <w:lang w:val="sl-SI"/>
        </w:rPr>
        <w:t xml:space="preserve"> in </w:t>
      </w:r>
      <w:r w:rsidRPr="009A6030">
        <w:rPr>
          <w:rFonts w:asciiTheme="majorHAnsi" w:hAnsiTheme="majorHAnsi" w:cstheme="majorHAnsi"/>
          <w:u w:val="single"/>
          <w:lang w:val="sl-SI"/>
        </w:rPr>
        <w:t>serijske številke artiklov</w:t>
      </w:r>
      <w:r w:rsidRPr="009A6030">
        <w:rPr>
          <w:rFonts w:asciiTheme="majorHAnsi" w:hAnsiTheme="majorHAnsi" w:cstheme="majorHAnsi"/>
          <w:lang w:val="sl-SI"/>
        </w:rPr>
        <w:t xml:space="preserve"> </w:t>
      </w:r>
    </w:p>
    <w:p w14:paraId="03F58019" w14:textId="69615607" w:rsidR="00882F77" w:rsidRPr="009A6030" w:rsidRDefault="00882F77" w:rsidP="009A6030">
      <w:pPr>
        <w:pStyle w:val="Odstavekseznama"/>
        <w:widowControl w:val="0"/>
        <w:numPr>
          <w:ilvl w:val="0"/>
          <w:numId w:val="30"/>
        </w:numPr>
        <w:spacing w:after="120" w:line="240" w:lineRule="auto"/>
        <w:jc w:val="both"/>
        <w:rPr>
          <w:rFonts w:asciiTheme="majorHAnsi" w:hAnsiTheme="majorHAnsi" w:cstheme="majorHAnsi"/>
          <w:lang w:val="sl-SI"/>
        </w:rPr>
      </w:pPr>
      <w:r w:rsidRPr="009A6030">
        <w:rPr>
          <w:rFonts w:asciiTheme="majorHAnsi" w:hAnsiTheme="majorHAnsi" w:cstheme="majorHAnsi"/>
          <w:lang w:val="sl-SI"/>
        </w:rPr>
        <w:t xml:space="preserve">ter </w:t>
      </w:r>
      <w:r w:rsidRPr="009A6030">
        <w:rPr>
          <w:rFonts w:asciiTheme="majorHAnsi" w:hAnsiTheme="majorHAnsi" w:cstheme="majorHAnsi"/>
          <w:u w:val="single"/>
          <w:lang w:val="sl-SI"/>
        </w:rPr>
        <w:t>njihova vrednost (po kosih)</w:t>
      </w:r>
      <w:r w:rsidRPr="009A6030">
        <w:rPr>
          <w:rFonts w:asciiTheme="majorHAnsi" w:hAnsiTheme="majorHAnsi" w:cstheme="majorHAnsi"/>
          <w:lang w:val="sl-SI"/>
        </w:rPr>
        <w:t>.</w:t>
      </w:r>
    </w:p>
    <w:p w14:paraId="7C3FEDD5" w14:textId="26746F02" w:rsidR="007E1FD0" w:rsidRPr="002B0002" w:rsidRDefault="00D34CAF"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7E1FD0" w:rsidRPr="002B0002">
        <w:rPr>
          <w:rFonts w:asciiTheme="majorHAnsi" w:hAnsiTheme="majorHAnsi" w:cstheme="majorHAnsi"/>
          <w:lang w:val="sl-SI"/>
        </w:rPr>
        <w:t xml:space="preserve"> mora hkrati z blagom in pravilno izpolnjeno dobavnico ob prevzemu naročniku izročiti še:</w:t>
      </w:r>
    </w:p>
    <w:p w14:paraId="30E998C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predpisana potrdila o atestih in testiranjih, če so jih za blago po zakonu dolžni predložiti;</w:t>
      </w:r>
    </w:p>
    <w:p w14:paraId="0C96582C"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podpisane in potrjene garancijske liste (za tehnično blago);</w:t>
      </w:r>
    </w:p>
    <w:p w14:paraId="25BF83D4" w14:textId="77777777" w:rsidR="00C7102D" w:rsidRPr="002B0002" w:rsidRDefault="00C7102D"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licence, dokumentacijo in medije za programsko opremo, če so zahtevane, kot je navedeno v specifikaciji</w:t>
      </w:r>
    </w:p>
    <w:p w14:paraId="3BD104D0" w14:textId="655C002D" w:rsidR="00467D9F" w:rsidRPr="002B0002" w:rsidRDefault="00467D9F" w:rsidP="00C7102D">
      <w:pPr>
        <w:pStyle w:val="Odstavekseznama"/>
        <w:widowControl w:val="0"/>
        <w:numPr>
          <w:ilvl w:val="1"/>
          <w:numId w:val="22"/>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seznam dobavljenih komponent </w:t>
      </w:r>
      <w:r w:rsidRPr="009A6030">
        <w:rPr>
          <w:rFonts w:asciiTheme="majorHAnsi" w:hAnsiTheme="majorHAnsi" w:cstheme="majorHAnsi"/>
          <w:b/>
          <w:lang w:val="sl-SI"/>
        </w:rPr>
        <w:t>v Excel datoteki</w:t>
      </w:r>
      <w:r w:rsidRPr="002B0002">
        <w:rPr>
          <w:rFonts w:asciiTheme="majorHAnsi" w:hAnsiTheme="majorHAnsi" w:cstheme="majorHAnsi"/>
          <w:lang w:val="sl-SI"/>
        </w:rPr>
        <w:t xml:space="preserve">. Tabela naj vsebuje za posamezno komponento vsaj ime komponente, </w:t>
      </w:r>
      <w:r w:rsidR="00081B4A" w:rsidRPr="002B0002">
        <w:rPr>
          <w:rFonts w:asciiTheme="majorHAnsi" w:hAnsiTheme="majorHAnsi" w:cstheme="majorHAnsi"/>
          <w:lang w:val="sl-SI"/>
        </w:rPr>
        <w:t>oznako modela</w:t>
      </w:r>
      <w:r w:rsidRPr="002B0002">
        <w:rPr>
          <w:rFonts w:asciiTheme="majorHAnsi" w:hAnsiTheme="majorHAnsi" w:cstheme="majorHAnsi"/>
          <w:lang w:val="sl-SI"/>
        </w:rPr>
        <w:t xml:space="preserve"> in serijsko številko</w:t>
      </w:r>
      <w:r w:rsidR="0097663D" w:rsidRPr="002B0002">
        <w:rPr>
          <w:rFonts w:asciiTheme="majorHAnsi" w:hAnsiTheme="majorHAnsi" w:cstheme="majorHAnsi"/>
          <w:lang w:val="sl-SI"/>
        </w:rPr>
        <w:t>.</w:t>
      </w:r>
    </w:p>
    <w:p w14:paraId="77F675D8" w14:textId="2190E0F2" w:rsidR="007E1FD0" w:rsidRPr="002B0002" w:rsidRDefault="007E1FD0"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Naročnik je dolžan vse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ki jih je</w:t>
      </w:r>
      <w:r w:rsidR="00C54171" w:rsidRPr="002B0002">
        <w:rPr>
          <w:rFonts w:asciiTheme="majorHAnsi" w:hAnsiTheme="majorHAnsi" w:cstheme="majorHAnsi"/>
          <w:lang w:val="sl-SI"/>
        </w:rPr>
        <w:t xml:space="preserve"> odkril, javiti </w:t>
      </w:r>
      <w:r w:rsidR="00D34CAF" w:rsidRPr="002B0002">
        <w:rPr>
          <w:rFonts w:asciiTheme="majorHAnsi" w:hAnsiTheme="majorHAnsi" w:cstheme="majorHAnsi"/>
          <w:lang w:val="sl-SI"/>
        </w:rPr>
        <w:t>dobavitelju</w:t>
      </w:r>
      <w:r w:rsidR="00C54171" w:rsidRPr="002B0002">
        <w:rPr>
          <w:rFonts w:asciiTheme="majorHAnsi" w:hAnsiTheme="majorHAnsi" w:cstheme="majorHAnsi"/>
          <w:lang w:val="sl-SI"/>
        </w:rPr>
        <w:t xml:space="preserve"> pisno ali</w:t>
      </w:r>
      <w:r w:rsidRPr="002B0002">
        <w:rPr>
          <w:rFonts w:asciiTheme="majorHAnsi" w:hAnsiTheme="majorHAnsi" w:cstheme="majorHAnsi"/>
          <w:lang w:val="sl-SI"/>
        </w:rPr>
        <w:t xml:space="preserve"> po elektronski pošti.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je dolžan napake in poman</w:t>
      </w:r>
      <w:r w:rsidR="00882F77" w:rsidRPr="002B0002">
        <w:rPr>
          <w:rFonts w:asciiTheme="majorHAnsi" w:hAnsiTheme="majorHAnsi" w:cstheme="majorHAnsi"/>
          <w:lang w:val="sl-SI"/>
        </w:rPr>
        <w:t>j</w:t>
      </w:r>
      <w:r w:rsidRPr="002B0002">
        <w:rPr>
          <w:rFonts w:asciiTheme="majorHAnsi" w:hAnsiTheme="majorHAnsi" w:cstheme="majorHAnsi"/>
          <w:lang w:val="sl-SI"/>
        </w:rPr>
        <w:t>kljivosti odpraviti takoj, če to ni možno, pa v primernem času.</w:t>
      </w:r>
    </w:p>
    <w:p w14:paraId="4513E8E3" w14:textId="4ACDE8F6" w:rsidR="00882F77"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1638109A" w14:textId="77777777" w:rsidR="00C7102D" w:rsidRPr="002B0002" w:rsidRDefault="00882F77"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16147" w:rsidRPr="002B0002">
        <w:rPr>
          <w:rFonts w:asciiTheme="majorHAnsi" w:hAnsiTheme="majorHAnsi" w:cstheme="majorHAnsi"/>
          <w:lang w:val="sl-SI"/>
        </w:rPr>
        <w:t>13. členom tega okvirnega sporazuma.</w:t>
      </w:r>
    </w:p>
    <w:p w14:paraId="27DA2B67" w14:textId="46B1EC9E" w:rsidR="00882F77" w:rsidRPr="005830D8" w:rsidRDefault="00C7102D" w:rsidP="008660A5">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5830D8">
        <w:rPr>
          <w:rFonts w:asciiTheme="majorHAnsi" w:hAnsiTheme="majorHAnsi" w:cstheme="majorHAnsi"/>
          <w:lang w:val="sl-SI"/>
        </w:rPr>
        <w:t>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w:t>
      </w:r>
      <w:r w:rsidR="00716147" w:rsidRPr="005830D8">
        <w:rPr>
          <w:rFonts w:asciiTheme="majorHAnsi" w:hAnsiTheme="majorHAnsi" w:cstheme="majorHAnsi"/>
          <w:lang w:val="sl-SI"/>
        </w:rPr>
        <w:t xml:space="preserve"> </w:t>
      </w:r>
    </w:p>
    <w:p w14:paraId="25EC38FD" w14:textId="586F080C" w:rsidR="00F03B6A" w:rsidRPr="002B0002" w:rsidRDefault="00F03B6A" w:rsidP="008660A5">
      <w:pPr>
        <w:widowControl w:val="0"/>
        <w:numPr>
          <w:ilvl w:val="2"/>
          <w:numId w:val="8"/>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ki v roku ni pripravljen prevzeti pravilno napovedanega blaga ali pa pravočasno ne odgovori na obvestilo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preide v zamudo. Prav tako preide v zamudo naročnik, ki ob dobavi ne podpiše predložene dobavnice</w:t>
      </w:r>
      <w:r w:rsidR="00882F77" w:rsidRPr="002B0002">
        <w:rPr>
          <w:rFonts w:asciiTheme="majorHAnsi" w:hAnsiTheme="majorHAnsi" w:cstheme="majorHAnsi"/>
          <w:lang w:val="sl-SI"/>
        </w:rPr>
        <w:t>/prevzemnega zapisnika</w:t>
      </w:r>
      <w:r w:rsidRPr="002B0002">
        <w:rPr>
          <w:rFonts w:asciiTheme="majorHAnsi" w:hAnsiTheme="majorHAnsi" w:cstheme="majorHAnsi"/>
          <w:lang w:val="sl-SI"/>
        </w:rPr>
        <w:t>.</w:t>
      </w:r>
    </w:p>
    <w:p w14:paraId="7429DD62" w14:textId="77777777" w:rsidR="00BC0F4A" w:rsidRPr="002B0002"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2B0002" w:rsidRDefault="009C5A85"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76E6E2BE" w14:textId="77777777" w:rsidR="00421C11" w:rsidRPr="002B0002" w:rsidRDefault="00C7398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ZAMUDA IN POGODBENA KAZEN</w:t>
      </w:r>
    </w:p>
    <w:p w14:paraId="129580A6" w14:textId="5CDEDC1C" w:rsidR="00421C11" w:rsidRPr="002B0002" w:rsidRDefault="00F03B6A" w:rsidP="008660A5">
      <w:pPr>
        <w:widowControl w:val="0"/>
        <w:numPr>
          <w:ilvl w:val="2"/>
          <w:numId w:val="9"/>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V primeru, da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145E23D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zamuja z </w:t>
      </w:r>
      <w:r w:rsidR="00041185" w:rsidRPr="002B0002">
        <w:rPr>
          <w:rFonts w:asciiTheme="majorHAnsi" w:hAnsiTheme="majorHAnsi" w:cstheme="majorHAnsi"/>
          <w:lang w:val="sl-SI"/>
        </w:rPr>
        <w:t>dobavo</w:t>
      </w:r>
      <w:r w:rsidRPr="002B0002">
        <w:rPr>
          <w:rFonts w:asciiTheme="majorHAnsi" w:hAnsiTheme="majorHAnsi" w:cstheme="majorHAnsi"/>
          <w:lang w:val="sl-SI"/>
        </w:rPr>
        <w:t xml:space="preserve"> toliko, da bi lahko naročniku nastala škoda ali da bi </w:t>
      </w:r>
      <w:r w:rsidR="00041185" w:rsidRPr="002B0002">
        <w:rPr>
          <w:rFonts w:asciiTheme="majorHAnsi" w:hAnsiTheme="majorHAnsi" w:cstheme="majorHAnsi"/>
          <w:lang w:val="sl-SI"/>
        </w:rPr>
        <w:t xml:space="preserve">dobava </w:t>
      </w:r>
      <w:r w:rsidRPr="002B0002">
        <w:rPr>
          <w:rFonts w:asciiTheme="majorHAnsi" w:hAnsiTheme="majorHAnsi" w:cstheme="majorHAnsi"/>
          <w:lang w:val="sl-SI"/>
        </w:rPr>
        <w:t xml:space="preserve">izgubila pomen, lahko naročnik nadomestno </w:t>
      </w:r>
      <w:r w:rsidR="00041185" w:rsidRPr="002B0002">
        <w:rPr>
          <w:rFonts w:asciiTheme="majorHAnsi" w:hAnsiTheme="majorHAnsi" w:cstheme="majorHAnsi"/>
          <w:lang w:val="sl-SI"/>
        </w:rPr>
        <w:t>blago</w:t>
      </w:r>
      <w:r w:rsidRPr="002B0002">
        <w:rPr>
          <w:rFonts w:asciiTheme="majorHAnsi" w:hAnsiTheme="majorHAnsi" w:cstheme="majorHAnsi"/>
          <w:lang w:val="sl-SI"/>
        </w:rPr>
        <w:t xml:space="preserve"> naroči pri drugem </w:t>
      </w:r>
      <w:r w:rsidR="00D34CAF" w:rsidRPr="002B0002">
        <w:rPr>
          <w:rFonts w:asciiTheme="majorHAnsi" w:hAnsiTheme="majorHAnsi" w:cstheme="majorHAnsi"/>
          <w:lang w:val="sl-SI"/>
        </w:rPr>
        <w:t>dobavitelju</w:t>
      </w:r>
      <w:r w:rsidRPr="002B0002">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1341CD3C" w:rsidR="00F4219C" w:rsidRPr="002B0002"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Pogodbena kazen ali kritje </w:t>
      </w:r>
      <w:r w:rsidR="00041185" w:rsidRPr="002B0002">
        <w:rPr>
          <w:rFonts w:asciiTheme="majorHAnsi" w:hAnsiTheme="majorHAnsi" w:cstheme="majorHAnsi"/>
          <w:lang w:val="sl-SI"/>
        </w:rPr>
        <w:t>za nadomestno blago</w:t>
      </w:r>
      <w:r w:rsidRPr="002B0002">
        <w:rPr>
          <w:rFonts w:asciiTheme="majorHAnsi" w:hAnsiTheme="majorHAnsi" w:cstheme="majorHAnsi"/>
          <w:lang w:val="sl-SI"/>
        </w:rPr>
        <w:t xml:space="preserve"> se obračuna </w:t>
      </w:r>
      <w:r w:rsidR="00F12EE6" w:rsidRPr="002B0002">
        <w:rPr>
          <w:rFonts w:asciiTheme="majorHAnsi" w:hAnsiTheme="majorHAnsi" w:cstheme="majorHAnsi"/>
          <w:lang w:val="sl-SI"/>
        </w:rPr>
        <w:t>z ločenim zahtevkom</w:t>
      </w:r>
      <w:r w:rsidRPr="002B0002">
        <w:rPr>
          <w:rFonts w:asciiTheme="majorHAnsi" w:hAnsiTheme="majorHAnsi" w:cstheme="majorHAnsi"/>
          <w:lang w:val="sl-SI"/>
        </w:rPr>
        <w:t>.</w:t>
      </w:r>
    </w:p>
    <w:p w14:paraId="5B452356" w14:textId="4FA65816" w:rsidR="00F4219C" w:rsidRPr="002B0002" w:rsidRDefault="00041185" w:rsidP="008660A5">
      <w:pPr>
        <w:widowControl w:val="0"/>
        <w:numPr>
          <w:ilvl w:val="2"/>
          <w:numId w:val="9"/>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w:t>
      </w:r>
      <w:r w:rsidR="00F4219C" w:rsidRPr="002B0002">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2B0002">
        <w:rPr>
          <w:rFonts w:asciiTheme="majorHAnsi" w:hAnsiTheme="majorHAnsi" w:cstheme="majorHAnsi"/>
          <w:lang w:val="sl-SI"/>
        </w:rPr>
        <w:t xml:space="preserve"> </w:t>
      </w:r>
    </w:p>
    <w:p w14:paraId="3B8E15BD" w14:textId="77777777" w:rsidR="00F12EE6" w:rsidRPr="002B0002" w:rsidRDefault="00F12EE6" w:rsidP="00F12EE6">
      <w:pPr>
        <w:widowControl w:val="0"/>
        <w:spacing w:before="120" w:after="120" w:line="240" w:lineRule="auto"/>
        <w:ind w:left="720"/>
        <w:jc w:val="both"/>
        <w:rPr>
          <w:rFonts w:asciiTheme="majorHAnsi" w:hAnsiTheme="majorHAnsi" w:cstheme="majorHAnsi"/>
          <w:lang w:val="sl-SI"/>
        </w:rPr>
      </w:pPr>
    </w:p>
    <w:p w14:paraId="066983BF" w14:textId="77777777" w:rsidR="00421C11"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F03B6A" w:rsidRPr="002B0002">
        <w:rPr>
          <w:rFonts w:asciiTheme="majorHAnsi" w:hAnsiTheme="majorHAnsi" w:cstheme="majorHAnsi"/>
          <w:lang w:val="sl-SI"/>
        </w:rPr>
        <w:t>člen</w:t>
      </w:r>
    </w:p>
    <w:p w14:paraId="18EFEBBD" w14:textId="7A927E45" w:rsidR="00421C11" w:rsidRPr="002B0002" w:rsidRDefault="00421C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JAMSTVA IN GARANCIJSKE OBVEZNOSTI </w:t>
      </w:r>
      <w:r w:rsidR="00D34CAF" w:rsidRPr="002B0002">
        <w:rPr>
          <w:rFonts w:asciiTheme="majorHAnsi" w:hAnsiTheme="majorHAnsi" w:cstheme="majorHAnsi"/>
          <w:lang w:val="sl-SI"/>
        </w:rPr>
        <w:t>DOBAVITELJA</w:t>
      </w:r>
    </w:p>
    <w:p w14:paraId="473371B9" w14:textId="6103049E" w:rsidR="00421C11" w:rsidRPr="002B0002" w:rsidRDefault="00D34CAF"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21C11" w:rsidRPr="002B0002">
        <w:rPr>
          <w:rFonts w:asciiTheme="majorHAnsi" w:hAnsiTheme="majorHAnsi" w:cstheme="majorHAnsi"/>
          <w:lang w:val="sl-SI"/>
        </w:rPr>
        <w:t xml:space="preserve"> naročniku jamči, da:</w:t>
      </w:r>
    </w:p>
    <w:p w14:paraId="1B9EABAA" w14:textId="4BD4FC70"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kupljeno blago deluje brezhibno, nima stvarnih napak in </w:t>
      </w:r>
      <w:r w:rsidR="00D34CAF" w:rsidRPr="002B0002">
        <w:rPr>
          <w:rFonts w:asciiTheme="majorHAnsi" w:hAnsiTheme="majorHAnsi" w:cstheme="majorHAnsi"/>
          <w:lang w:val="sl-SI"/>
        </w:rPr>
        <w:t>dobavitelj</w:t>
      </w:r>
      <w:r w:rsidR="000E52BB" w:rsidRPr="002B0002">
        <w:rPr>
          <w:rFonts w:asciiTheme="majorHAnsi" w:hAnsiTheme="majorHAnsi" w:cstheme="majorHAnsi"/>
          <w:lang w:val="sl-SI"/>
        </w:rPr>
        <w:t xml:space="preserve"> </w:t>
      </w:r>
      <w:r w:rsidRPr="002B0002">
        <w:rPr>
          <w:rFonts w:asciiTheme="majorHAnsi" w:hAnsiTheme="majorHAnsi" w:cstheme="majorHAnsi"/>
          <w:lang w:val="sl-SI"/>
        </w:rPr>
        <w:t>ni storil pravnih napak pri svoji izvršitvi;</w:t>
      </w:r>
    </w:p>
    <w:p w14:paraId="312C49F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w:t>
      </w:r>
      <w:r w:rsidR="000E52BB" w:rsidRPr="002B0002">
        <w:rPr>
          <w:rFonts w:asciiTheme="majorHAnsi" w:hAnsiTheme="majorHAnsi" w:cstheme="majorHAnsi"/>
          <w:lang w:val="sl-SI"/>
        </w:rPr>
        <w:t xml:space="preserve">naročnik </w:t>
      </w:r>
      <w:r w:rsidRPr="002B0002">
        <w:rPr>
          <w:rFonts w:asciiTheme="majorHAnsi" w:hAnsiTheme="majorHAnsi" w:cstheme="majorHAnsi"/>
          <w:lang w:val="sl-SI"/>
        </w:rPr>
        <w:t>na kupljenem blagu ob izročitvi v posest pridobil lastninsko pravico;</w:t>
      </w:r>
    </w:p>
    <w:p w14:paraId="0B1F2F5A"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44E522C3"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je blago popol</w:t>
      </w:r>
      <w:r w:rsidR="00041185" w:rsidRPr="002B0002">
        <w:rPr>
          <w:rFonts w:asciiTheme="majorHAnsi" w:hAnsiTheme="majorHAnsi" w:cstheme="majorHAnsi"/>
          <w:lang w:val="sl-SI"/>
        </w:rPr>
        <w:t>noma enako vzorčnemu, ki je bilo</w:t>
      </w:r>
      <w:r w:rsidRPr="002B0002">
        <w:rPr>
          <w:rFonts w:asciiTheme="majorHAnsi" w:hAnsiTheme="majorHAnsi" w:cstheme="majorHAnsi"/>
          <w:lang w:val="sl-SI"/>
        </w:rPr>
        <w:t xml:space="preserve"> dano na testiranje, če je bilo pred nakupom s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to opravljeno;</w:t>
      </w:r>
    </w:p>
    <w:p w14:paraId="2A1C32B1" w14:textId="59A9CF09"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bo naročnik pridobil vse pravice, ki so vezane na blago,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pa bo brezhibno izvrševal vse obveznosti, ki so vezane na blago;</w:t>
      </w:r>
    </w:p>
    <w:p w14:paraId="16D1729D" w14:textId="77777777" w:rsidR="00421C11" w:rsidRPr="002B0002" w:rsidRDefault="00421C11" w:rsidP="008660A5">
      <w:pPr>
        <w:widowControl w:val="0"/>
        <w:numPr>
          <w:ilvl w:val="3"/>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da bodo postranske storitve (instalacija, postavitev) opravljene brezhibno;</w:t>
      </w:r>
    </w:p>
    <w:p w14:paraId="7C26C15B" w14:textId="73BE23AC" w:rsidR="00421C11"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Jamstvo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z dobavo (delno ali v celoti) zamuja za več kot </w:t>
      </w:r>
      <w:r w:rsidR="00997316" w:rsidRPr="002B0002">
        <w:rPr>
          <w:rFonts w:asciiTheme="majorHAnsi" w:hAnsiTheme="majorHAnsi" w:cstheme="majorHAnsi"/>
          <w:lang w:val="sl-SI"/>
        </w:rPr>
        <w:t xml:space="preserve">30 </w:t>
      </w:r>
      <w:r w:rsidRPr="002B0002">
        <w:rPr>
          <w:rFonts w:asciiTheme="majorHAnsi" w:hAnsiTheme="majorHAnsi" w:cstheme="majorHAnsi"/>
          <w:lang w:val="sl-SI"/>
        </w:rPr>
        <w:t>dni.</w:t>
      </w:r>
    </w:p>
    <w:p w14:paraId="75D4B578" w14:textId="13FB9A8E" w:rsidR="00A924B4" w:rsidRPr="002B0002" w:rsidRDefault="00421C11" w:rsidP="008660A5">
      <w:pPr>
        <w:widowControl w:val="0"/>
        <w:numPr>
          <w:ilvl w:val="2"/>
          <w:numId w:val="10"/>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celotno količino blaga, ki je predmet tega okvirnega sporazuma in je tehnične narave, daje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2B0002">
        <w:rPr>
          <w:rFonts w:asciiTheme="majorHAnsi" w:hAnsiTheme="majorHAnsi" w:cstheme="majorHAnsi"/>
          <w:lang w:val="sl-SI"/>
        </w:rPr>
        <w:t xml:space="preserve"> </w:t>
      </w:r>
    </w:p>
    <w:p w14:paraId="359F62D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7C42AEB5"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2535482C" w14:textId="77777777" w:rsidR="004F3DF9" w:rsidRPr="002B0002" w:rsidRDefault="004F3DF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OD</w:t>
      </w:r>
      <w:r w:rsidR="00C73981" w:rsidRPr="002B0002">
        <w:rPr>
          <w:rFonts w:asciiTheme="majorHAnsi" w:hAnsiTheme="majorHAnsi" w:cstheme="majorHAnsi"/>
          <w:lang w:val="sl-SI"/>
        </w:rPr>
        <w:t>PRAVA NAPAKE IN NADOMESTNI DELI</w:t>
      </w:r>
    </w:p>
    <w:p w14:paraId="081E818D" w14:textId="36650112" w:rsidR="00421C11"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37EEDE2F"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čas obvestila se šteje čas, ko je sporočilo dospelo do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2B0002">
        <w:rPr>
          <w:rFonts w:asciiTheme="majorHAnsi" w:hAnsiTheme="majorHAnsi" w:cstheme="majorHAnsi"/>
          <w:lang w:val="sl-SI"/>
        </w:rPr>
        <w:t xml:space="preserve">delovnem dnevu potrjeno pisno </w:t>
      </w:r>
      <w:r w:rsidRPr="002B0002">
        <w:rPr>
          <w:rFonts w:asciiTheme="majorHAnsi" w:hAnsiTheme="majorHAnsi" w:cstheme="majorHAnsi"/>
          <w:lang w:val="sl-SI"/>
        </w:rPr>
        <w:t xml:space="preserve">ali e-pošte. Številke, naslovi in osebe za medsebojno komunikacijo se lahko zamenjajo na podlagi dogovora med naročnikom in </w:t>
      </w:r>
      <w:r w:rsidR="00D34CAF" w:rsidRPr="002B0002">
        <w:rPr>
          <w:rFonts w:asciiTheme="majorHAnsi" w:hAnsiTheme="majorHAnsi" w:cstheme="majorHAnsi"/>
          <w:lang w:val="sl-SI"/>
        </w:rPr>
        <w:t>dobaviteljem</w:t>
      </w:r>
      <w:r w:rsidRPr="002B0002">
        <w:rPr>
          <w:rFonts w:asciiTheme="majorHAnsi" w:hAnsiTheme="majorHAnsi" w:cstheme="majorHAnsi"/>
          <w:lang w:val="sl-SI"/>
        </w:rPr>
        <w:t>.</w:t>
      </w:r>
    </w:p>
    <w:p w14:paraId="1FBB15F8" w14:textId="270FA2F5" w:rsidR="004F3DF9" w:rsidRPr="002B0002" w:rsidRDefault="004F3DF9"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lastRenderedPageBreak/>
        <w:t xml:space="preserve">Če napaka ni odpravljena v pogodbenem roku, mora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A90B6ED" w14:textId="77777777" w:rsidR="00C7102D" w:rsidRPr="002B0002" w:rsidRDefault="00D34CAF"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Pr="002B0002">
        <w:rPr>
          <w:rFonts w:asciiTheme="majorHAnsi" w:hAnsiTheme="majorHAnsi" w:cstheme="majorHAnsi"/>
          <w:lang w:val="sl-SI"/>
        </w:rPr>
        <w:t>dobavitelj</w:t>
      </w:r>
      <w:r w:rsidR="004F3DF9" w:rsidRPr="002B0002">
        <w:rPr>
          <w:rFonts w:asciiTheme="majorHAnsi" w:hAnsiTheme="majorHAnsi" w:cstheme="majorHAnsi"/>
          <w:lang w:val="sl-SI"/>
        </w:rPr>
        <w:t xml:space="preserve"> dolžan naročniku povrniti vse dodatne stroške in škodo, ki bi jih naročnik zaradi tega utrpel</w:t>
      </w:r>
      <w:r w:rsidR="007F2064" w:rsidRPr="002B0002">
        <w:rPr>
          <w:rFonts w:asciiTheme="majorHAnsi" w:hAnsiTheme="majorHAnsi" w:cstheme="majorHAnsi"/>
          <w:lang w:val="sl-SI"/>
        </w:rPr>
        <w:t>.</w:t>
      </w:r>
    </w:p>
    <w:p w14:paraId="67469306" w14:textId="1CC6A73F" w:rsidR="004F3DF9" w:rsidRPr="002B0002" w:rsidRDefault="00C7102D" w:rsidP="008660A5">
      <w:pPr>
        <w:widowControl w:val="0"/>
        <w:numPr>
          <w:ilvl w:val="2"/>
          <w:numId w:val="14"/>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Izvajalec bo odpravil okvaro v delovanju strojne opreme izključno na osnovi naročnikove pisne prijave okvare, ki vsebuje vrsto opreme v okvari in opis problema in jo naročnik pošlje pooblaščenemu predstavniku izvajalca. Vsi deli in oprema, ki bodo v postopku odpravljanja okvare odstranjeni in zamenjani s funkcionalno in vrednostno ekvivalentnimi nadomestki, postanejo last izvajalca, medtem ko postanejo vgrajeni deli in oprema last naročnika.</w:t>
      </w:r>
      <w:r w:rsidR="00F12EE6" w:rsidRPr="002B0002">
        <w:rPr>
          <w:rFonts w:asciiTheme="majorHAnsi" w:hAnsiTheme="majorHAnsi" w:cstheme="majorHAnsi"/>
          <w:lang w:val="sl-SI"/>
        </w:rPr>
        <w:t xml:space="preserve"> </w:t>
      </w:r>
    </w:p>
    <w:p w14:paraId="43D8F15D"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2B0002" w:rsidRDefault="00A924B4"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59A4A3A8" w14:textId="77777777" w:rsidR="00303BF0" w:rsidRPr="002B0002" w:rsidRDefault="00303BF0"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VIŠJA SILA</w:t>
      </w:r>
    </w:p>
    <w:p w14:paraId="1C274BCF" w14:textId="77777777" w:rsidR="004F3DF9" w:rsidRPr="002B0002" w:rsidRDefault="004F3DF9"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2B0002" w:rsidRDefault="00D34CAF"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303BF0" w:rsidRPr="002B0002">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2B0002" w:rsidRDefault="00303BF0" w:rsidP="008660A5">
      <w:pPr>
        <w:widowControl w:val="0"/>
        <w:numPr>
          <w:ilvl w:val="2"/>
          <w:numId w:val="13"/>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Nobena od strank ni odgovorna za neizpolnitev katerekoli izmed svojih obveznosti iz razlogov, ki so izven njenega nadzora.</w:t>
      </w:r>
      <w:r w:rsidR="00F12EE6" w:rsidRPr="002B0002">
        <w:rPr>
          <w:rFonts w:asciiTheme="majorHAnsi" w:hAnsiTheme="majorHAnsi" w:cstheme="majorHAnsi"/>
          <w:lang w:val="sl-SI"/>
        </w:rPr>
        <w:t xml:space="preserve"> </w:t>
      </w:r>
    </w:p>
    <w:p w14:paraId="18661A6A" w14:textId="77777777" w:rsidR="00F12EE6" w:rsidRPr="002B0002" w:rsidRDefault="00F12EE6" w:rsidP="00F12EE6">
      <w:pPr>
        <w:widowControl w:val="0"/>
        <w:spacing w:after="120" w:line="240" w:lineRule="auto"/>
        <w:ind w:left="720"/>
        <w:jc w:val="both"/>
        <w:rPr>
          <w:rFonts w:asciiTheme="majorHAnsi" w:hAnsiTheme="majorHAnsi" w:cstheme="majorHAnsi"/>
          <w:lang w:val="sl-SI"/>
        </w:rPr>
      </w:pPr>
    </w:p>
    <w:p w14:paraId="6386EEAB" w14:textId="77777777" w:rsidR="00A924B4" w:rsidRPr="002B0002" w:rsidRDefault="004F2951" w:rsidP="008660A5">
      <w:pPr>
        <w:pStyle w:val="Odstavekseznama"/>
        <w:widowControl w:val="0"/>
        <w:numPr>
          <w:ilvl w:val="0"/>
          <w:numId w:val="19"/>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4A7F0564" w14:textId="77777777" w:rsidR="00E4097D" w:rsidRPr="00552BE9" w:rsidRDefault="00E4097D" w:rsidP="00AD6C3B">
      <w:pPr>
        <w:widowControl w:val="0"/>
        <w:spacing w:after="120" w:line="240" w:lineRule="auto"/>
        <w:jc w:val="center"/>
        <w:rPr>
          <w:rFonts w:asciiTheme="majorHAnsi" w:hAnsiTheme="majorHAnsi" w:cstheme="majorHAnsi"/>
          <w:lang w:val="sl-SI"/>
        </w:rPr>
      </w:pPr>
      <w:r w:rsidRPr="00552BE9">
        <w:rPr>
          <w:rFonts w:asciiTheme="majorHAnsi" w:hAnsiTheme="majorHAnsi" w:cstheme="majorHAnsi"/>
          <w:lang w:val="sl-SI"/>
        </w:rPr>
        <w:t>FINANČNO ZAVAROVANJE ZA DOBRO IZVEDBO POGODBENIH OBVEZNOSTI</w:t>
      </w:r>
    </w:p>
    <w:p w14:paraId="6258CCF6" w14:textId="64766B8E" w:rsidR="00323126" w:rsidRPr="00EE4484" w:rsidRDefault="00323126" w:rsidP="00EE4484">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EE4484">
        <w:rPr>
          <w:rFonts w:asciiTheme="majorHAnsi" w:hAnsiTheme="majorHAnsi" w:cstheme="majorHAnsi"/>
          <w:lang w:val="sl-SI"/>
        </w:rPr>
        <w:t xml:space="preserve">Dobavitelj </w:t>
      </w:r>
      <w:r w:rsidRPr="00EE4484">
        <w:rPr>
          <w:rFonts w:asciiTheme="majorHAnsi" w:hAnsiTheme="majorHAnsi" w:cstheme="majorHAnsi"/>
          <w:b/>
          <w:lang w:val="sl-SI"/>
        </w:rPr>
        <w:t>mora v desetih dneh od podpisa okvirnega sporazuma, kot pogoj za njegovo veljavnost</w:t>
      </w:r>
      <w:r w:rsidRPr="00EE4484">
        <w:rPr>
          <w:rFonts w:asciiTheme="majorHAnsi" w:hAnsiTheme="majorHAnsi" w:cstheme="majorHAnsi"/>
          <w:lang w:val="sl-SI"/>
        </w:rPr>
        <w:t xml:space="preserve"> naročniku izročiti finančno zavarovanje za dobro izvedbo pogodbenih obveznosti, in sicer v obliki:</w:t>
      </w:r>
    </w:p>
    <w:tbl>
      <w:tblPr>
        <w:tblW w:w="91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977"/>
        <w:gridCol w:w="2126"/>
        <w:gridCol w:w="2054"/>
      </w:tblGrid>
      <w:tr w:rsidR="00323126" w:rsidRPr="00273225" w14:paraId="666CF3BF" w14:textId="77777777" w:rsidTr="00A95140">
        <w:trPr>
          <w:trHeight w:val="20"/>
          <w:jc w:val="right"/>
        </w:trPr>
        <w:tc>
          <w:tcPr>
            <w:tcW w:w="4977" w:type="dxa"/>
            <w:tcBorders>
              <w:bottom w:val="single" w:sz="4" w:space="0" w:color="auto"/>
            </w:tcBorders>
            <w:shd w:val="clear" w:color="auto" w:fill="FDB940"/>
            <w:vAlign w:val="center"/>
          </w:tcPr>
          <w:p w14:paraId="21F2F2C8" w14:textId="77777777" w:rsidR="00323126" w:rsidRPr="00A95140" w:rsidRDefault="00323126" w:rsidP="00A95140">
            <w:pPr>
              <w:widowControl w:val="0"/>
              <w:spacing w:after="0" w:line="240" w:lineRule="auto"/>
              <w:jc w:val="center"/>
              <w:rPr>
                <w:rFonts w:asciiTheme="majorHAnsi" w:hAnsiTheme="majorHAnsi" w:cstheme="majorHAnsi"/>
                <w:lang w:val="sl-SI"/>
              </w:rPr>
            </w:pPr>
            <w:r w:rsidRPr="00A95140">
              <w:rPr>
                <w:rFonts w:asciiTheme="majorHAnsi" w:hAnsiTheme="majorHAnsi" w:cstheme="majorHAnsi"/>
                <w:lang w:val="sl-SI"/>
              </w:rPr>
              <w:t>Vrsta zavarovanja</w:t>
            </w:r>
          </w:p>
        </w:tc>
        <w:tc>
          <w:tcPr>
            <w:tcW w:w="2126" w:type="dxa"/>
            <w:tcBorders>
              <w:bottom w:val="single" w:sz="4" w:space="0" w:color="auto"/>
            </w:tcBorders>
            <w:shd w:val="clear" w:color="auto" w:fill="FDB940"/>
            <w:vAlign w:val="center"/>
          </w:tcPr>
          <w:p w14:paraId="0058A259" w14:textId="77777777" w:rsidR="00323126" w:rsidRPr="00A95140" w:rsidRDefault="00323126" w:rsidP="00A95140">
            <w:pPr>
              <w:widowControl w:val="0"/>
              <w:spacing w:after="0" w:line="240" w:lineRule="auto"/>
              <w:jc w:val="center"/>
              <w:rPr>
                <w:rFonts w:asciiTheme="majorHAnsi" w:hAnsiTheme="majorHAnsi" w:cstheme="majorHAnsi"/>
                <w:lang w:val="sl-SI"/>
              </w:rPr>
            </w:pPr>
            <w:r w:rsidRPr="00A95140">
              <w:rPr>
                <w:rFonts w:asciiTheme="majorHAnsi" w:hAnsiTheme="majorHAnsi" w:cstheme="majorHAnsi"/>
                <w:lang w:val="sl-SI"/>
              </w:rPr>
              <w:t>Vrednost in valuta</w:t>
            </w:r>
          </w:p>
        </w:tc>
        <w:tc>
          <w:tcPr>
            <w:tcW w:w="2054" w:type="dxa"/>
            <w:tcBorders>
              <w:bottom w:val="single" w:sz="4" w:space="0" w:color="auto"/>
            </w:tcBorders>
            <w:shd w:val="clear" w:color="auto" w:fill="FDB940"/>
            <w:vAlign w:val="center"/>
          </w:tcPr>
          <w:p w14:paraId="6358F2F1" w14:textId="77777777" w:rsidR="00323126" w:rsidRPr="00A95140" w:rsidRDefault="00323126" w:rsidP="00A95140">
            <w:pPr>
              <w:widowControl w:val="0"/>
              <w:spacing w:after="0" w:line="240" w:lineRule="auto"/>
              <w:jc w:val="center"/>
              <w:rPr>
                <w:rFonts w:asciiTheme="majorHAnsi" w:hAnsiTheme="majorHAnsi" w:cstheme="majorHAnsi"/>
                <w:lang w:val="sl-SI"/>
              </w:rPr>
            </w:pPr>
            <w:r w:rsidRPr="00A95140">
              <w:rPr>
                <w:rFonts w:asciiTheme="majorHAnsi" w:hAnsiTheme="majorHAnsi" w:cstheme="majorHAnsi"/>
                <w:lang w:val="sl-SI"/>
              </w:rPr>
              <w:t>Veljavnost</w:t>
            </w:r>
          </w:p>
        </w:tc>
      </w:tr>
      <w:tr w:rsidR="00323126" w:rsidRPr="0016291B" w14:paraId="1D97916B" w14:textId="77777777" w:rsidTr="00A95140">
        <w:trPr>
          <w:trHeight w:val="20"/>
          <w:jc w:val="right"/>
        </w:trPr>
        <w:tc>
          <w:tcPr>
            <w:tcW w:w="4977" w:type="dxa"/>
            <w:tcBorders>
              <w:bottom w:val="single" w:sz="4" w:space="0" w:color="auto"/>
            </w:tcBorders>
            <w:shd w:val="clear" w:color="auto" w:fill="FFF0D5"/>
            <w:vAlign w:val="center"/>
          </w:tcPr>
          <w:p w14:paraId="7CCFD9B3" w14:textId="77777777" w:rsidR="00323126" w:rsidRPr="00A95140" w:rsidRDefault="00323126" w:rsidP="00A95140">
            <w:pPr>
              <w:widowControl w:val="0"/>
              <w:spacing w:after="0" w:line="240" w:lineRule="auto"/>
              <w:jc w:val="both"/>
              <w:rPr>
                <w:rFonts w:asciiTheme="majorHAnsi" w:hAnsiTheme="majorHAnsi" w:cstheme="majorHAnsi"/>
                <w:lang w:val="sl-SI"/>
              </w:rPr>
            </w:pPr>
            <w:r w:rsidRPr="00A95140">
              <w:rPr>
                <w:rFonts w:asciiTheme="majorHAnsi" w:hAnsiTheme="majorHAnsi" w:cstheme="majorHAnsi"/>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4CDF96C5" w14:textId="3583E00A" w:rsidR="00323126" w:rsidRPr="00A95140" w:rsidRDefault="00E35C68" w:rsidP="00A95140">
            <w:pPr>
              <w:widowControl w:val="0"/>
              <w:spacing w:after="0" w:line="240" w:lineRule="auto"/>
              <w:jc w:val="center"/>
              <w:rPr>
                <w:rFonts w:asciiTheme="majorHAnsi" w:hAnsiTheme="majorHAnsi" w:cstheme="majorHAnsi"/>
                <w:i/>
                <w:lang w:val="sl-SI"/>
              </w:rPr>
            </w:pPr>
            <w:r>
              <w:rPr>
                <w:rFonts w:asciiTheme="majorHAnsi" w:hAnsiTheme="majorHAnsi" w:cstheme="majorHAnsi"/>
                <w:lang w:val="sl-SI"/>
              </w:rPr>
              <w:t>4</w:t>
            </w:r>
            <w:r w:rsidR="00323126">
              <w:rPr>
                <w:rFonts w:asciiTheme="majorHAnsi" w:hAnsiTheme="majorHAnsi" w:cstheme="majorHAnsi"/>
                <w:lang w:val="sl-SI"/>
              </w:rPr>
              <w:t>0</w:t>
            </w:r>
            <w:r w:rsidR="00323126" w:rsidRPr="00A95140">
              <w:rPr>
                <w:rFonts w:asciiTheme="majorHAnsi" w:hAnsiTheme="majorHAnsi" w:cstheme="majorHAnsi"/>
                <w:lang w:val="sl-SI"/>
              </w:rPr>
              <w:t>.000,00 EUR</w:t>
            </w:r>
          </w:p>
        </w:tc>
        <w:tc>
          <w:tcPr>
            <w:tcW w:w="2054" w:type="dxa"/>
            <w:tcBorders>
              <w:bottom w:val="single" w:sz="4" w:space="0" w:color="auto"/>
            </w:tcBorders>
            <w:shd w:val="clear" w:color="auto" w:fill="FFF0D5"/>
            <w:vAlign w:val="center"/>
          </w:tcPr>
          <w:p w14:paraId="38A7EF64" w14:textId="7D81709B" w:rsidR="00323126" w:rsidRPr="00A95140" w:rsidRDefault="00323126" w:rsidP="00A95140">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Od datuma sklenitve pogodbe do vključno 29. februarja 2024</w:t>
            </w:r>
          </w:p>
        </w:tc>
      </w:tr>
    </w:tbl>
    <w:p w14:paraId="13DBDFC1" w14:textId="51F99360" w:rsidR="00041185" w:rsidRPr="002B0002" w:rsidRDefault="00292011"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Naročnik lahko finančno zavarovanje unovči v naslednjih primerih</w:t>
      </w:r>
      <w:r w:rsidR="00041185" w:rsidRPr="002B0002">
        <w:rPr>
          <w:rFonts w:asciiTheme="majorHAnsi" w:hAnsiTheme="majorHAnsi" w:cstheme="majorHAnsi"/>
          <w:lang w:val="sl-SI"/>
        </w:rPr>
        <w:t>:</w:t>
      </w:r>
    </w:p>
    <w:p w14:paraId="7523B565" w14:textId="69D4744A" w:rsidR="00041185"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w:t>
      </w:r>
      <w:r w:rsidR="00AF4761" w:rsidRPr="002B0002">
        <w:rPr>
          <w:rFonts w:asciiTheme="majorHAnsi" w:hAnsiTheme="majorHAnsi" w:cstheme="majorHAnsi"/>
          <w:lang w:val="sl-SI"/>
        </w:rPr>
        <w:t>dobave ne opravlja</w:t>
      </w:r>
      <w:r w:rsidRPr="002B0002">
        <w:rPr>
          <w:rFonts w:asciiTheme="majorHAnsi" w:hAnsiTheme="majorHAnsi" w:cstheme="majorHAnsi"/>
          <w:lang w:val="sl-SI"/>
        </w:rPr>
        <w:t xml:space="preserve"> v skladu z zahtevami okvirnega sporazuma in posameznega povpraševanja ali s specifikacijami;</w:t>
      </w:r>
    </w:p>
    <w:p w14:paraId="75F2CC10" w14:textId="167E2270" w:rsidR="00AF5964"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AA150D" w:rsidRPr="002B0002">
        <w:rPr>
          <w:rFonts w:asciiTheme="majorHAnsi" w:hAnsiTheme="majorHAnsi" w:cstheme="majorHAnsi"/>
          <w:lang w:val="sl-SI"/>
        </w:rPr>
        <w:t>naročnik razdre</w:t>
      </w:r>
      <w:r w:rsidRPr="002B0002">
        <w:rPr>
          <w:rFonts w:asciiTheme="majorHAnsi" w:hAnsiTheme="majorHAnsi" w:cstheme="majorHAnsi"/>
          <w:lang w:val="sl-SI"/>
        </w:rPr>
        <w:t xml:space="preserve"> okvirni sporazum zaradi kršitev ali zamude na strani </w:t>
      </w:r>
      <w:r w:rsidR="00D34CAF" w:rsidRPr="002B0002">
        <w:rPr>
          <w:rFonts w:asciiTheme="majorHAnsi" w:hAnsiTheme="majorHAnsi" w:cstheme="majorHAnsi"/>
          <w:lang w:val="sl-SI"/>
        </w:rPr>
        <w:t>dobavitelja</w:t>
      </w:r>
      <w:r w:rsidRPr="002B0002">
        <w:rPr>
          <w:rFonts w:asciiTheme="majorHAnsi" w:hAnsiTheme="majorHAnsi" w:cstheme="majorHAnsi"/>
          <w:lang w:val="sl-SI"/>
        </w:rPr>
        <w:t>;</w:t>
      </w:r>
    </w:p>
    <w:p w14:paraId="7E8B830F" w14:textId="7FFBD735" w:rsidR="00CA374A" w:rsidRPr="002B0002" w:rsidRDefault="00041185"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objavi </w:t>
      </w:r>
      <w:r w:rsidR="006E0B16" w:rsidRPr="002B0002">
        <w:rPr>
          <w:rFonts w:asciiTheme="majorHAnsi" w:hAnsiTheme="majorHAnsi" w:cstheme="majorHAnsi"/>
          <w:lang w:val="sl-SI"/>
        </w:rPr>
        <w:t>in</w:t>
      </w:r>
      <w:r w:rsidRPr="002B0002">
        <w:rPr>
          <w:rFonts w:asciiTheme="majorHAnsi" w:hAnsiTheme="majorHAnsi" w:cstheme="majorHAnsi"/>
          <w:lang w:val="sl-SI"/>
        </w:rPr>
        <w:t>solventnost, prisilno poravnavo ali stečaj;</w:t>
      </w:r>
    </w:p>
    <w:p w14:paraId="492FE364" w14:textId="514F3B85"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00AF5964" w:rsidRPr="002B0002">
        <w:rPr>
          <w:rFonts w:asciiTheme="majorHAnsi" w:hAnsiTheme="majorHAnsi" w:cstheme="majorHAnsi"/>
          <w:lang w:val="sl-SI"/>
        </w:rPr>
        <w:t xml:space="preserve"> krši </w:t>
      </w:r>
      <w:r w:rsidRPr="002B0002">
        <w:rPr>
          <w:rFonts w:asciiTheme="majorHAnsi" w:hAnsiTheme="majorHAnsi" w:cstheme="majorHAnsi"/>
          <w:lang w:val="sl-SI"/>
        </w:rPr>
        <w:t>zaupnost podatkov;</w:t>
      </w:r>
    </w:p>
    <w:p w14:paraId="4D33406E" w14:textId="7A0DA373" w:rsidR="003151AD" w:rsidRPr="002B0002" w:rsidRDefault="00CA374A"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lastRenderedPageBreak/>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pravočasno ne izroči finančnega zavarovanja za od</w:t>
      </w:r>
      <w:r w:rsidR="004D09BC" w:rsidRPr="002B0002">
        <w:rPr>
          <w:rFonts w:asciiTheme="majorHAnsi" w:hAnsiTheme="majorHAnsi" w:cstheme="majorHAnsi"/>
          <w:lang w:val="sl-SI"/>
        </w:rPr>
        <w:t>pravo napak v garancijskem roku</w:t>
      </w:r>
      <w:r w:rsidR="004822EB" w:rsidRPr="002B0002">
        <w:rPr>
          <w:rFonts w:asciiTheme="majorHAnsi" w:hAnsiTheme="majorHAnsi" w:cstheme="majorHAnsi"/>
          <w:lang w:val="sl-SI"/>
        </w:rPr>
        <w:t>, v kolikor je le-to zahtevano</w:t>
      </w:r>
      <w:r w:rsidRPr="002B0002">
        <w:rPr>
          <w:rFonts w:asciiTheme="majorHAnsi" w:hAnsiTheme="majorHAnsi" w:cstheme="majorHAnsi"/>
          <w:lang w:val="sl-SI"/>
        </w:rPr>
        <w:t>;</w:t>
      </w:r>
    </w:p>
    <w:p w14:paraId="423B9247" w14:textId="2B811328" w:rsidR="003151AD" w:rsidRPr="002B0002" w:rsidRDefault="003151AD" w:rsidP="008660A5">
      <w:pPr>
        <w:pStyle w:val="Odstavekseznama"/>
        <w:widowControl w:val="0"/>
        <w:numPr>
          <w:ilvl w:val="0"/>
          <w:numId w:val="26"/>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brez dogovora z naročnikom odstopi od </w:t>
      </w:r>
      <w:r w:rsidR="00CF12A7" w:rsidRPr="002B0002">
        <w:rPr>
          <w:rFonts w:asciiTheme="majorHAnsi" w:hAnsiTheme="majorHAnsi" w:cstheme="majorHAnsi"/>
          <w:lang w:val="sl-SI"/>
        </w:rPr>
        <w:t xml:space="preserve">okvirnega sporazuma/posamezne </w:t>
      </w:r>
      <w:r w:rsidRPr="002B0002">
        <w:rPr>
          <w:rFonts w:asciiTheme="majorHAnsi" w:hAnsiTheme="majorHAnsi" w:cstheme="majorHAnsi"/>
          <w:lang w:val="sl-SI"/>
        </w:rPr>
        <w:t>pogodbe in razlogi za to niso na naročnikovi strani.</w:t>
      </w:r>
    </w:p>
    <w:p w14:paraId="0267913A" w14:textId="7C18E8F0" w:rsidR="003151AD" w:rsidRPr="002B0002" w:rsidRDefault="00041185"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Naročnik lahko finančno zavarovanje uveljavi brez predhodnega opomina, mora pa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0E1393BC" w:rsidR="004F2951" w:rsidRPr="002B0002" w:rsidRDefault="003151AD" w:rsidP="008660A5">
      <w:pPr>
        <w:pStyle w:val="Odstavekseznama"/>
        <w:widowControl w:val="0"/>
        <w:numPr>
          <w:ilvl w:val="2"/>
          <w:numId w:val="12"/>
        </w:numPr>
        <w:spacing w:after="120" w:line="240" w:lineRule="auto"/>
        <w:contextualSpacing w:val="0"/>
        <w:jc w:val="both"/>
        <w:rPr>
          <w:rFonts w:asciiTheme="majorHAnsi" w:hAnsiTheme="majorHAnsi" w:cstheme="majorHAnsi"/>
          <w:lang w:val="sl-SI"/>
        </w:rPr>
      </w:pPr>
      <w:r w:rsidRPr="002B0002">
        <w:rPr>
          <w:rFonts w:asciiTheme="majorHAnsi" w:hAnsiTheme="majorHAnsi" w:cstheme="majorHAnsi"/>
          <w:lang w:val="sl-SI"/>
        </w:rPr>
        <w:t xml:space="preserve">Če naročnikova škoda presega znesek finančnega zavarovanja, lahko naročnik zahteva razliko povrnitve nastale škode od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v celoti.</w:t>
      </w:r>
      <w:r w:rsidR="00AF1346" w:rsidRPr="002B0002">
        <w:rPr>
          <w:rFonts w:asciiTheme="majorHAnsi" w:hAnsiTheme="majorHAnsi" w:cstheme="majorHAnsi"/>
          <w:lang w:val="sl-SI"/>
        </w:rPr>
        <w:t xml:space="preserve"> </w:t>
      </w:r>
    </w:p>
    <w:p w14:paraId="0E6768C7" w14:textId="77777777" w:rsidR="00AF1346" w:rsidRPr="002B0002" w:rsidRDefault="00AF1346" w:rsidP="00AF1346">
      <w:pPr>
        <w:pStyle w:val="Odstavekseznama"/>
        <w:widowControl w:val="0"/>
        <w:spacing w:after="120" w:line="240" w:lineRule="auto"/>
        <w:contextualSpacing w:val="0"/>
        <w:jc w:val="both"/>
        <w:rPr>
          <w:rFonts w:asciiTheme="majorHAnsi" w:hAnsiTheme="majorHAnsi" w:cstheme="majorHAnsi"/>
          <w:highlight w:val="yellow"/>
          <w:lang w:val="sl-SI"/>
        </w:rPr>
      </w:pPr>
    </w:p>
    <w:p w14:paraId="27539714" w14:textId="77777777" w:rsidR="00A924B4" w:rsidRPr="002B0002" w:rsidRDefault="004F2951" w:rsidP="00EE4484">
      <w:pPr>
        <w:pStyle w:val="Odstavekseznama"/>
        <w:widowControl w:val="0"/>
        <w:numPr>
          <w:ilvl w:val="0"/>
          <w:numId w:val="31"/>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4CD7A2B9" w14:textId="77777777" w:rsidR="00BA232F" w:rsidRPr="002B0002" w:rsidRDefault="00BA232F" w:rsidP="00AD6C3B">
      <w:pPr>
        <w:widowControl w:val="0"/>
        <w:spacing w:after="120" w:line="240" w:lineRule="auto"/>
        <w:jc w:val="center"/>
        <w:rPr>
          <w:rFonts w:asciiTheme="majorHAnsi" w:hAnsiTheme="majorHAnsi" w:cstheme="majorHAnsi"/>
          <w:lang w:val="sl-SI"/>
        </w:rPr>
      </w:pPr>
      <w:r w:rsidRPr="00EE4484">
        <w:rPr>
          <w:rFonts w:asciiTheme="majorHAnsi" w:hAnsiTheme="majorHAnsi" w:cstheme="majorHAnsi"/>
          <w:lang w:val="sl-SI"/>
        </w:rPr>
        <w:t>FINANČNO ZAVAROVANJE ZA ODPRAVO NAPAK V GARANCIJSKEM ROKU</w:t>
      </w:r>
    </w:p>
    <w:p w14:paraId="25E8CD75" w14:textId="68F1E89B" w:rsidR="002B0002" w:rsidRPr="004E3AC3" w:rsidRDefault="00D34CAF" w:rsidP="008660A5">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Dobavitelj</w:t>
      </w:r>
      <w:r w:rsidR="00292011" w:rsidRPr="004E3AC3">
        <w:rPr>
          <w:rFonts w:asciiTheme="majorHAnsi" w:hAnsiTheme="majorHAnsi" w:cstheme="majorHAnsi"/>
          <w:lang w:val="sl-SI"/>
        </w:rPr>
        <w:t xml:space="preserve"> mora </w:t>
      </w:r>
      <w:r w:rsidR="00292011" w:rsidRPr="004E3AC3">
        <w:rPr>
          <w:rFonts w:asciiTheme="majorHAnsi" w:hAnsiTheme="majorHAnsi" w:cstheme="majorHAnsi"/>
          <w:b/>
          <w:lang w:val="sl-SI"/>
        </w:rPr>
        <w:t>ob prvi dobavi blaga</w:t>
      </w:r>
      <w:r w:rsidR="00041185" w:rsidRPr="004E3AC3">
        <w:rPr>
          <w:rFonts w:asciiTheme="majorHAnsi" w:hAnsiTheme="majorHAnsi" w:cstheme="majorHAnsi"/>
          <w:lang w:val="sl-SI"/>
        </w:rPr>
        <w:t xml:space="preserve">, kot pogoj za pravilno dobavo naročniku izročiti finančno zavarovanje </w:t>
      </w:r>
      <w:r w:rsidR="00581191" w:rsidRPr="004E3AC3">
        <w:rPr>
          <w:rFonts w:asciiTheme="majorHAnsi" w:hAnsiTheme="majorHAnsi" w:cstheme="majorHAnsi"/>
          <w:lang w:val="sl-SI"/>
        </w:rPr>
        <w:t>za odpravo napak v garancijskem roku</w:t>
      </w:r>
      <w:r w:rsidR="00292011" w:rsidRPr="004E3AC3">
        <w:rPr>
          <w:rFonts w:asciiTheme="majorHAnsi" w:hAnsiTheme="majorHAnsi" w:cstheme="majorHAnsi"/>
          <w:lang w:val="sl-SI"/>
        </w:rPr>
        <w:t>, in sicer</w:t>
      </w:r>
      <w:r w:rsidR="00581191" w:rsidRPr="004E3AC3">
        <w:rPr>
          <w:rFonts w:asciiTheme="majorHAnsi" w:hAnsiTheme="majorHAnsi" w:cstheme="majorHAnsi"/>
          <w:lang w:val="sl-SI"/>
        </w:rPr>
        <w:t xml:space="preserve"> </w:t>
      </w:r>
      <w:r w:rsidR="00292011" w:rsidRPr="004E3AC3">
        <w:rPr>
          <w:rFonts w:asciiTheme="majorHAnsi" w:hAnsiTheme="majorHAnsi" w:cstheme="majorHAnsi"/>
          <w:lang w:val="sl-SI"/>
        </w:rPr>
        <w:t>v obliki</w:t>
      </w:r>
      <w:r w:rsidR="002B0002" w:rsidRPr="004E3AC3">
        <w:rPr>
          <w:rFonts w:asciiTheme="majorHAnsi" w:hAnsiTheme="majorHAnsi" w:cstheme="majorHAnsi"/>
          <w:lang w:val="sl-SI"/>
        </w:rPr>
        <w:t>:</w:t>
      </w:r>
    </w:p>
    <w:tbl>
      <w:tblPr>
        <w:tblW w:w="91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977"/>
        <w:gridCol w:w="2126"/>
        <w:gridCol w:w="2054"/>
      </w:tblGrid>
      <w:tr w:rsidR="00FC0385" w:rsidRPr="00273225" w14:paraId="11613970" w14:textId="77777777" w:rsidTr="00EE4484">
        <w:trPr>
          <w:trHeight w:val="20"/>
          <w:jc w:val="right"/>
        </w:trPr>
        <w:tc>
          <w:tcPr>
            <w:tcW w:w="4977" w:type="dxa"/>
            <w:tcBorders>
              <w:bottom w:val="single" w:sz="4" w:space="0" w:color="auto"/>
            </w:tcBorders>
            <w:shd w:val="clear" w:color="auto" w:fill="FDB940"/>
            <w:vAlign w:val="center"/>
          </w:tcPr>
          <w:p w14:paraId="2BCEA418" w14:textId="77777777" w:rsidR="00FC0385" w:rsidRPr="00EE4484" w:rsidRDefault="00FC0385" w:rsidP="00A95140">
            <w:pPr>
              <w:widowControl w:val="0"/>
              <w:spacing w:after="0" w:line="240" w:lineRule="auto"/>
              <w:jc w:val="center"/>
              <w:rPr>
                <w:rFonts w:asciiTheme="majorHAnsi" w:hAnsiTheme="majorHAnsi" w:cstheme="majorHAnsi"/>
                <w:lang w:val="sl-SI"/>
              </w:rPr>
            </w:pPr>
            <w:r w:rsidRPr="00EE4484">
              <w:rPr>
                <w:rFonts w:asciiTheme="majorHAnsi" w:hAnsiTheme="majorHAnsi" w:cstheme="majorHAnsi"/>
                <w:lang w:val="sl-SI"/>
              </w:rPr>
              <w:t>Vrsta zavarovanja</w:t>
            </w:r>
          </w:p>
        </w:tc>
        <w:tc>
          <w:tcPr>
            <w:tcW w:w="2126" w:type="dxa"/>
            <w:tcBorders>
              <w:bottom w:val="single" w:sz="4" w:space="0" w:color="auto"/>
            </w:tcBorders>
            <w:shd w:val="clear" w:color="auto" w:fill="FDB940"/>
            <w:vAlign w:val="center"/>
          </w:tcPr>
          <w:p w14:paraId="3179ED02" w14:textId="77777777" w:rsidR="00FC0385" w:rsidRPr="00EE4484" w:rsidRDefault="00FC0385" w:rsidP="00A95140">
            <w:pPr>
              <w:widowControl w:val="0"/>
              <w:spacing w:after="0" w:line="240" w:lineRule="auto"/>
              <w:jc w:val="center"/>
              <w:rPr>
                <w:rFonts w:asciiTheme="majorHAnsi" w:hAnsiTheme="majorHAnsi" w:cstheme="majorHAnsi"/>
                <w:lang w:val="sl-SI"/>
              </w:rPr>
            </w:pPr>
            <w:r w:rsidRPr="00EE4484">
              <w:rPr>
                <w:rFonts w:asciiTheme="majorHAnsi" w:hAnsiTheme="majorHAnsi" w:cstheme="majorHAnsi"/>
                <w:lang w:val="sl-SI"/>
              </w:rPr>
              <w:t>Vrednost in valuta</w:t>
            </w:r>
          </w:p>
        </w:tc>
        <w:tc>
          <w:tcPr>
            <w:tcW w:w="2054" w:type="dxa"/>
            <w:tcBorders>
              <w:bottom w:val="single" w:sz="4" w:space="0" w:color="auto"/>
            </w:tcBorders>
            <w:shd w:val="clear" w:color="auto" w:fill="FDB940"/>
            <w:vAlign w:val="center"/>
          </w:tcPr>
          <w:p w14:paraId="2D8639B9" w14:textId="77777777" w:rsidR="00FC0385" w:rsidRPr="00EE4484" w:rsidRDefault="00FC0385" w:rsidP="00A95140">
            <w:pPr>
              <w:widowControl w:val="0"/>
              <w:spacing w:after="0" w:line="240" w:lineRule="auto"/>
              <w:jc w:val="center"/>
              <w:rPr>
                <w:rFonts w:asciiTheme="majorHAnsi" w:hAnsiTheme="majorHAnsi" w:cstheme="majorHAnsi"/>
                <w:lang w:val="sl-SI"/>
              </w:rPr>
            </w:pPr>
            <w:r w:rsidRPr="00EE4484">
              <w:rPr>
                <w:rFonts w:asciiTheme="majorHAnsi" w:hAnsiTheme="majorHAnsi" w:cstheme="majorHAnsi"/>
                <w:lang w:val="sl-SI"/>
              </w:rPr>
              <w:t>Veljavnost</w:t>
            </w:r>
          </w:p>
        </w:tc>
      </w:tr>
      <w:tr w:rsidR="00FC0385" w:rsidRPr="0016291B" w14:paraId="4397815C" w14:textId="77777777" w:rsidTr="00EE4484">
        <w:trPr>
          <w:trHeight w:val="20"/>
          <w:jc w:val="right"/>
        </w:trPr>
        <w:tc>
          <w:tcPr>
            <w:tcW w:w="4977" w:type="dxa"/>
            <w:tcBorders>
              <w:bottom w:val="single" w:sz="4" w:space="0" w:color="auto"/>
            </w:tcBorders>
            <w:shd w:val="clear" w:color="auto" w:fill="FFF0D5"/>
            <w:vAlign w:val="center"/>
          </w:tcPr>
          <w:p w14:paraId="59E53F40" w14:textId="77777777" w:rsidR="00FC0385" w:rsidRPr="00EE4484" w:rsidRDefault="00FC0385" w:rsidP="00A95140">
            <w:pPr>
              <w:widowControl w:val="0"/>
              <w:spacing w:after="0" w:line="240" w:lineRule="auto"/>
              <w:jc w:val="both"/>
              <w:rPr>
                <w:rFonts w:asciiTheme="majorHAnsi" w:hAnsiTheme="majorHAnsi" w:cstheme="majorHAnsi"/>
                <w:lang w:val="sl-SI"/>
              </w:rPr>
            </w:pPr>
            <w:r w:rsidRPr="00EE4484">
              <w:rPr>
                <w:rFonts w:asciiTheme="majorHAnsi" w:hAnsiTheme="majorHAnsi" w:cstheme="majorHAnsi"/>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1C1FEC4C" w14:textId="1C8B5F12" w:rsidR="00FC0385" w:rsidRPr="00EE4484" w:rsidRDefault="00323126">
            <w:pPr>
              <w:widowControl w:val="0"/>
              <w:spacing w:after="0" w:line="240" w:lineRule="auto"/>
              <w:jc w:val="center"/>
              <w:rPr>
                <w:rFonts w:asciiTheme="majorHAnsi" w:hAnsiTheme="majorHAnsi" w:cstheme="majorHAnsi"/>
                <w:i/>
                <w:lang w:val="sl-SI"/>
              </w:rPr>
            </w:pPr>
            <w:r>
              <w:rPr>
                <w:rFonts w:asciiTheme="majorHAnsi" w:hAnsiTheme="majorHAnsi" w:cstheme="majorHAnsi"/>
                <w:lang w:val="sl-SI"/>
              </w:rPr>
              <w:t>20</w:t>
            </w:r>
            <w:r w:rsidR="00FC0385" w:rsidRPr="00EE4484">
              <w:rPr>
                <w:rFonts w:asciiTheme="majorHAnsi" w:hAnsiTheme="majorHAnsi" w:cstheme="majorHAnsi"/>
                <w:lang w:val="sl-SI"/>
              </w:rPr>
              <w:t>.000,00 EUR</w:t>
            </w:r>
          </w:p>
        </w:tc>
        <w:tc>
          <w:tcPr>
            <w:tcW w:w="2054" w:type="dxa"/>
            <w:tcBorders>
              <w:bottom w:val="single" w:sz="4" w:space="0" w:color="auto"/>
            </w:tcBorders>
            <w:shd w:val="clear" w:color="auto" w:fill="FFF0D5"/>
            <w:vAlign w:val="center"/>
          </w:tcPr>
          <w:p w14:paraId="0FB8E78B" w14:textId="28D27610" w:rsidR="00FC0385" w:rsidRPr="00EE4484" w:rsidRDefault="00323126">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Od datuma prevzema opreme</w:t>
            </w:r>
            <w:r w:rsidR="00FC0385" w:rsidRPr="00EE4484">
              <w:rPr>
                <w:rFonts w:asciiTheme="majorHAnsi" w:hAnsiTheme="majorHAnsi" w:cstheme="majorHAnsi"/>
                <w:lang w:val="sl-SI"/>
              </w:rPr>
              <w:t xml:space="preserve"> do </w:t>
            </w:r>
            <w:r w:rsidR="00CB4062">
              <w:rPr>
                <w:rFonts w:asciiTheme="majorHAnsi" w:hAnsiTheme="majorHAnsi" w:cstheme="majorHAnsi"/>
                <w:lang w:val="sl-SI"/>
              </w:rPr>
              <w:t>poteka garancijskega roka</w:t>
            </w:r>
          </w:p>
        </w:tc>
      </w:tr>
    </w:tbl>
    <w:p w14:paraId="23757A6C" w14:textId="77777777" w:rsidR="002B0002" w:rsidRPr="004E3AC3" w:rsidRDefault="002B0002" w:rsidP="002B0002">
      <w:pPr>
        <w:pStyle w:val="Odstavekseznama"/>
        <w:widowControl w:val="0"/>
        <w:spacing w:after="120" w:line="240" w:lineRule="auto"/>
        <w:contextualSpacing w:val="0"/>
        <w:jc w:val="both"/>
        <w:rPr>
          <w:rFonts w:asciiTheme="majorHAnsi" w:hAnsiTheme="majorHAnsi" w:cstheme="majorHAnsi"/>
          <w:lang w:val="sl-SI"/>
        </w:rPr>
      </w:pPr>
    </w:p>
    <w:p w14:paraId="035A026B" w14:textId="77777777" w:rsidR="002B0002" w:rsidRPr="004E3AC3" w:rsidRDefault="002B0002" w:rsidP="002B0002">
      <w:pPr>
        <w:widowControl w:val="0"/>
        <w:numPr>
          <w:ilvl w:val="2"/>
          <w:numId w:val="23"/>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Naročnik lahko unovči finančno zavarovanja v naslednjih primeri:</w:t>
      </w:r>
    </w:p>
    <w:p w14:paraId="034A3677" w14:textId="6A6DB634" w:rsidR="002B0002" w:rsidRPr="004E3AC3"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 xml:space="preserve">če </w:t>
      </w:r>
      <w:r w:rsidR="004E3AC3">
        <w:rPr>
          <w:rFonts w:asciiTheme="majorHAnsi" w:hAnsiTheme="majorHAnsi" w:cstheme="majorHAnsi"/>
          <w:lang w:val="sl-SI"/>
        </w:rPr>
        <w:t>dobavitelj</w:t>
      </w:r>
      <w:r w:rsidRPr="004E3AC3">
        <w:rPr>
          <w:rFonts w:asciiTheme="majorHAnsi" w:hAnsiTheme="majorHAnsi" w:cstheme="majorHAnsi"/>
          <w:lang w:val="sl-SI"/>
        </w:rPr>
        <w:t xml:space="preserve"> v času garancije ne izvaja garancijskih obveznosti na način, opredeljen v tem okvirnem sporazumu;</w:t>
      </w:r>
    </w:p>
    <w:p w14:paraId="4A693257" w14:textId="793B4A7D" w:rsidR="002B0002" w:rsidRDefault="002B0002" w:rsidP="002B0002">
      <w:pPr>
        <w:pStyle w:val="Odstavekseznama"/>
        <w:widowControl w:val="0"/>
        <w:numPr>
          <w:ilvl w:val="0"/>
          <w:numId w:val="29"/>
        </w:numPr>
        <w:spacing w:before="120" w:after="120" w:line="240" w:lineRule="auto"/>
        <w:jc w:val="both"/>
        <w:rPr>
          <w:rFonts w:asciiTheme="majorHAnsi" w:hAnsiTheme="majorHAnsi" w:cstheme="majorHAnsi"/>
          <w:lang w:val="sl-SI"/>
        </w:rPr>
      </w:pPr>
      <w:r w:rsidRPr="004E3AC3">
        <w:rPr>
          <w:rFonts w:asciiTheme="majorHAnsi" w:hAnsiTheme="majorHAnsi" w:cstheme="majorHAnsi"/>
          <w:lang w:val="sl-SI"/>
        </w:rPr>
        <w:t>če izvajalec objavi nesolventnost, prisilno poravnavo ali stečaj</w:t>
      </w:r>
      <w:r w:rsidR="004E3AC3">
        <w:rPr>
          <w:rFonts w:asciiTheme="majorHAnsi" w:hAnsiTheme="majorHAnsi" w:cstheme="majorHAnsi"/>
          <w:lang w:val="sl-SI"/>
        </w:rPr>
        <w:t>.</w:t>
      </w:r>
    </w:p>
    <w:p w14:paraId="72A5A0C2" w14:textId="77777777" w:rsidR="004E3AC3" w:rsidRPr="004E3AC3" w:rsidRDefault="004E3AC3" w:rsidP="004E3AC3">
      <w:pPr>
        <w:pStyle w:val="Odstavekseznama"/>
        <w:widowControl w:val="0"/>
        <w:spacing w:before="120" w:after="120" w:line="240" w:lineRule="auto"/>
        <w:ind w:left="1440"/>
        <w:jc w:val="both"/>
        <w:rPr>
          <w:rFonts w:asciiTheme="majorHAnsi" w:hAnsiTheme="majorHAnsi" w:cstheme="majorHAnsi"/>
          <w:lang w:val="sl-SI"/>
        </w:rPr>
      </w:pPr>
    </w:p>
    <w:p w14:paraId="588C1E7F" w14:textId="525E0EC4" w:rsidR="002B0002" w:rsidRP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7D694D3E" w14:textId="4BC52DC5" w:rsidR="004E3AC3" w:rsidRPr="004E3AC3" w:rsidRDefault="004E3AC3" w:rsidP="002B0002">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4E3AC3">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4FA6B5A4" w14:textId="6679CE48" w:rsidR="0044375A" w:rsidRPr="002B0002" w:rsidRDefault="00A924B4" w:rsidP="00EE4484">
      <w:pPr>
        <w:pStyle w:val="Odstavekseznama"/>
        <w:numPr>
          <w:ilvl w:val="0"/>
          <w:numId w:val="31"/>
        </w:numPr>
        <w:jc w:val="center"/>
        <w:rPr>
          <w:rFonts w:asciiTheme="majorHAnsi" w:hAnsiTheme="majorHAnsi" w:cstheme="majorHAnsi"/>
          <w:lang w:val="sl-SI"/>
        </w:rPr>
      </w:pPr>
      <w:r w:rsidRPr="002B0002">
        <w:rPr>
          <w:rFonts w:asciiTheme="majorHAnsi" w:hAnsiTheme="majorHAnsi" w:cstheme="majorHAnsi"/>
          <w:lang w:val="sl-SI"/>
        </w:rPr>
        <w:t>člen</w:t>
      </w:r>
      <w:r w:rsidR="0044375A" w:rsidRPr="002B0002">
        <w:rPr>
          <w:rFonts w:asciiTheme="majorHAnsi" w:hAnsiTheme="majorHAnsi" w:cstheme="majorHAnsi"/>
          <w:lang w:val="sl-SI"/>
        </w:rPr>
        <w:t xml:space="preserve"> </w:t>
      </w:r>
    </w:p>
    <w:p w14:paraId="4993408D" w14:textId="77777777" w:rsidR="0044375A" w:rsidRPr="002B0002" w:rsidRDefault="0044375A" w:rsidP="0044375A">
      <w:pPr>
        <w:spacing w:line="240" w:lineRule="auto"/>
        <w:jc w:val="center"/>
        <w:rPr>
          <w:rFonts w:asciiTheme="majorHAnsi" w:hAnsiTheme="majorHAnsi" w:cstheme="majorHAnsi"/>
          <w:lang w:val="sl-SI"/>
        </w:rPr>
      </w:pPr>
      <w:r w:rsidRPr="002B0002">
        <w:rPr>
          <w:rFonts w:asciiTheme="majorHAnsi" w:hAnsiTheme="majorHAnsi" w:cstheme="majorHAnsi"/>
          <w:lang w:val="sl-SI"/>
        </w:rPr>
        <w:t>NADOMESTNA IZPOLNITEV</w:t>
      </w:r>
    </w:p>
    <w:p w14:paraId="3120313F" w14:textId="00ADBD5A"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Pr="002B0002" w:rsidRDefault="0044375A" w:rsidP="008660A5">
      <w:pPr>
        <w:numPr>
          <w:ilvl w:val="0"/>
          <w:numId w:val="24"/>
        </w:numPr>
        <w:spacing w:line="240" w:lineRule="auto"/>
        <w:contextualSpacing/>
        <w:jc w:val="both"/>
        <w:rPr>
          <w:rFonts w:asciiTheme="majorHAnsi" w:hAnsiTheme="majorHAnsi" w:cstheme="majorHAnsi"/>
          <w:lang w:val="sl-SI"/>
        </w:rPr>
      </w:pPr>
      <w:r w:rsidRPr="002B0002">
        <w:rPr>
          <w:rFonts w:asciiTheme="majorHAnsi" w:hAnsiTheme="majorHAnsi" w:cstheme="majorHAnsi"/>
          <w:lang w:val="sl-SI"/>
        </w:rPr>
        <w:t xml:space="preserve">V tem primeru bo sklenjen aneks k tej pogodbi skladno s 1. točko 1. odstavka 95. člena ZJN-3. </w:t>
      </w:r>
    </w:p>
    <w:p w14:paraId="10D3EFC1" w14:textId="77777777" w:rsidR="00AF1346" w:rsidRPr="002B0002" w:rsidRDefault="00AF1346" w:rsidP="00AF1346">
      <w:pPr>
        <w:spacing w:line="240" w:lineRule="auto"/>
        <w:ind w:left="720"/>
        <w:contextualSpacing/>
        <w:jc w:val="both"/>
        <w:rPr>
          <w:rFonts w:asciiTheme="majorHAnsi" w:hAnsiTheme="majorHAnsi" w:cstheme="majorHAnsi"/>
          <w:lang w:val="sl-SI"/>
        </w:rPr>
      </w:pPr>
    </w:p>
    <w:p w14:paraId="7A726B0C" w14:textId="74E02CF4" w:rsidR="00A924B4" w:rsidRPr="002B0002" w:rsidRDefault="0044375A" w:rsidP="00EE4484">
      <w:pPr>
        <w:pStyle w:val="Odstavekseznama"/>
        <w:widowControl w:val="0"/>
        <w:numPr>
          <w:ilvl w:val="0"/>
          <w:numId w:val="31"/>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člen</w:t>
      </w:r>
    </w:p>
    <w:p w14:paraId="12819277" w14:textId="77777777" w:rsidR="00411FDF" w:rsidRPr="002B0002" w:rsidRDefault="00411FDF"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lastRenderedPageBreak/>
        <w:t>POSLOVNA SKRIVNOST IN Z</w:t>
      </w:r>
      <w:r w:rsidR="00874511" w:rsidRPr="002B0002">
        <w:rPr>
          <w:rFonts w:asciiTheme="majorHAnsi" w:hAnsiTheme="majorHAnsi" w:cstheme="majorHAnsi"/>
          <w:lang w:val="sl-SI"/>
        </w:rPr>
        <w:t>AUPNI PODATKI</w:t>
      </w:r>
    </w:p>
    <w:p w14:paraId="0FDC9050"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se zavezujeta, da bosta osebne podatke varovali v skladu z določili te</w:t>
      </w:r>
      <w:r w:rsidR="00CF12A7" w:rsidRPr="002B0002">
        <w:rPr>
          <w:rFonts w:asciiTheme="majorHAnsi" w:hAnsiTheme="majorHAnsi" w:cstheme="majorHAnsi"/>
          <w:lang w:val="sl-SI"/>
        </w:rPr>
        <w:t>ga okvirnega sporazuma</w:t>
      </w:r>
      <w:r w:rsidRPr="002B0002">
        <w:rPr>
          <w:rFonts w:asciiTheme="majorHAnsi" w:hAnsiTheme="majorHAnsi" w:cstheme="majorHAnsi"/>
          <w:lang w:val="sl-SI"/>
        </w:rPr>
        <w:t xml:space="preserve"> in Zakonom o varstvu osebnih podatkov (ZVOP-1).</w:t>
      </w:r>
    </w:p>
    <w:p w14:paraId="5791217C" w14:textId="77777777" w:rsidR="000A5193" w:rsidRPr="002B0002"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Pogodbeni stranki sta sporazumni, da vsi morebiti osebni ali drugi občutljivi podatki, d</w:t>
      </w:r>
      <w:r w:rsidR="00CF12A7" w:rsidRPr="002B0002">
        <w:rPr>
          <w:rFonts w:asciiTheme="majorHAnsi" w:hAnsiTheme="majorHAnsi" w:cstheme="majorHAnsi"/>
          <w:lang w:val="sl-SI"/>
        </w:rPr>
        <w:t>o katerih bi prišli z izvedbo tega okvirnega sporazuma</w:t>
      </w:r>
      <w:r w:rsidRPr="002B0002">
        <w:rPr>
          <w:rFonts w:asciiTheme="majorHAnsi" w:hAnsiTheme="majorHAnsi" w:cstheme="majorHAnsi"/>
          <w:lang w:val="sl-SI"/>
        </w:rPr>
        <w:t>, predstavljajo poslovno skrivnost in se zavezujeta, da bosta vse podatke skrbno varovali in jih uporabljali izključno v zvezi z</w:t>
      </w:r>
      <w:r w:rsidR="00CF12A7" w:rsidRPr="002B0002">
        <w:rPr>
          <w:rFonts w:asciiTheme="majorHAnsi" w:hAnsiTheme="majorHAnsi" w:cstheme="majorHAnsi"/>
          <w:lang w:val="sl-SI"/>
        </w:rPr>
        <w:t xml:space="preserve"> izvedbo tega okvirnega sporazuma</w:t>
      </w:r>
      <w:r w:rsidRPr="002B0002">
        <w:rPr>
          <w:rFonts w:asciiTheme="majorHAnsi" w:hAnsiTheme="majorHAnsi" w:cstheme="majorHAnsi"/>
          <w:lang w:val="sl-SI"/>
        </w:rPr>
        <w:t>.</w:t>
      </w:r>
    </w:p>
    <w:p w14:paraId="75BE7AA5" w14:textId="648324FB"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022477" w:rsidR="000A5193" w:rsidRPr="002B0002" w:rsidRDefault="00D34CAF" w:rsidP="008660A5">
      <w:pPr>
        <w:widowControl w:val="0"/>
        <w:numPr>
          <w:ilvl w:val="2"/>
          <w:numId w:val="17"/>
        </w:numPr>
        <w:spacing w:before="120" w:after="120" w:line="240" w:lineRule="auto"/>
        <w:jc w:val="both"/>
        <w:rPr>
          <w:rFonts w:asciiTheme="majorHAnsi" w:hAnsiTheme="majorHAnsi" w:cstheme="majorHAnsi"/>
          <w:lang w:val="sl-SI"/>
        </w:rPr>
      </w:pP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2B0002">
        <w:rPr>
          <w:rFonts w:asciiTheme="majorHAnsi" w:hAnsiTheme="majorHAnsi" w:cstheme="majorHAnsi"/>
          <w:lang w:val="sl-SI"/>
        </w:rPr>
        <w:t>l v zvezi z izvajanjem del iz tega okvirnega sporazuma</w:t>
      </w:r>
      <w:r w:rsidR="000A5193" w:rsidRPr="002B0002">
        <w:rPr>
          <w:rFonts w:asciiTheme="majorHAnsi" w:hAnsiTheme="majorHAnsi" w:cstheme="majorHAnsi"/>
          <w:lang w:val="sl-SI"/>
        </w:rPr>
        <w:t xml:space="preserve">. </w:t>
      </w:r>
      <w:r w:rsidRPr="002B0002">
        <w:rPr>
          <w:rFonts w:asciiTheme="majorHAnsi" w:hAnsiTheme="majorHAnsi" w:cstheme="majorHAnsi"/>
          <w:lang w:val="sl-SI"/>
        </w:rPr>
        <w:t>Dobavitelj</w:t>
      </w:r>
      <w:r w:rsidR="000A5193" w:rsidRPr="002B0002">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2B0002">
        <w:rPr>
          <w:rFonts w:asciiTheme="majorHAnsi" w:hAnsiTheme="majorHAnsi" w:cstheme="majorHAnsi"/>
          <w:lang w:val="sl-SI"/>
        </w:rPr>
        <w:t>ga okvirnega sporazuma</w:t>
      </w:r>
      <w:r w:rsidR="000A5193" w:rsidRPr="002B0002">
        <w:rPr>
          <w:rFonts w:asciiTheme="majorHAnsi" w:hAnsiTheme="majorHAnsi" w:cstheme="majorHAnsi"/>
          <w:lang w:val="sl-SI"/>
        </w:rPr>
        <w:t>.</w:t>
      </w:r>
    </w:p>
    <w:p w14:paraId="278A55A4" w14:textId="2C4927A8"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Za </w:t>
      </w:r>
      <w:r w:rsidR="00D34CAF" w:rsidRPr="002B0002">
        <w:rPr>
          <w:rFonts w:asciiTheme="majorHAnsi" w:hAnsiTheme="majorHAnsi" w:cstheme="majorHAnsi"/>
          <w:lang w:val="sl-SI"/>
        </w:rPr>
        <w:t>dobavitelja</w:t>
      </w:r>
      <w:r w:rsidRPr="002B0002">
        <w:rPr>
          <w:rFonts w:asciiTheme="majorHAnsi" w:hAnsiTheme="majorHAnsi" w:cstheme="majorHAnsi"/>
          <w:lang w:val="sl-SI"/>
        </w:rPr>
        <w:t>, ki opravlja za naročnika pogodbene obveznosti, velja glede teh obveznosti enako strog način varovanja podatkov, kot jih ima naročnik.</w:t>
      </w:r>
    </w:p>
    <w:p w14:paraId="010446DB" w14:textId="135C0353" w:rsidR="000A5193" w:rsidRPr="002B0002" w:rsidRDefault="000A5193" w:rsidP="008660A5">
      <w:pPr>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Obveznost varovanja podatkov se nanaša tako na čas izvrševanja </w:t>
      </w:r>
      <w:r w:rsidR="00CF12A7" w:rsidRPr="002B0002">
        <w:rPr>
          <w:rFonts w:asciiTheme="majorHAnsi" w:hAnsiTheme="majorHAnsi" w:cstheme="majorHAnsi"/>
          <w:lang w:val="sl-SI"/>
        </w:rPr>
        <w:t>okvirnega sporazuma</w:t>
      </w:r>
      <w:r w:rsidRPr="002B0002">
        <w:rPr>
          <w:rFonts w:asciiTheme="majorHAnsi" w:hAnsiTheme="majorHAnsi" w:cstheme="majorHAnsi"/>
          <w:lang w:val="sl-SI"/>
        </w:rPr>
        <w:t xml:space="preserve">, kot tudi za čas po tem. V primeru kršitve določb o varovanju poslovne skrivnosti, </w:t>
      </w:r>
      <w:r w:rsidR="000E52BB" w:rsidRPr="002B0002">
        <w:rPr>
          <w:rFonts w:asciiTheme="majorHAnsi" w:hAnsiTheme="majorHAnsi" w:cstheme="majorHAnsi"/>
          <w:lang w:val="sl-SI"/>
        </w:rPr>
        <w:t xml:space="preserve">osebnih ali drugih občutljivih oziroma zaupnih podatkov naročnika, </w:t>
      </w:r>
      <w:r w:rsidRPr="002B0002">
        <w:rPr>
          <w:rFonts w:asciiTheme="majorHAnsi" w:hAnsiTheme="majorHAnsi" w:cstheme="majorHAnsi"/>
          <w:lang w:val="sl-SI"/>
        </w:rPr>
        <w:t xml:space="preserve">je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Pr="002B0002" w:rsidRDefault="00D04EAB" w:rsidP="008660A5">
      <w:pPr>
        <w:pStyle w:val="Odstavekseznama"/>
        <w:widowControl w:val="0"/>
        <w:numPr>
          <w:ilvl w:val="2"/>
          <w:numId w:val="17"/>
        </w:numPr>
        <w:spacing w:after="120" w:line="240" w:lineRule="auto"/>
        <w:jc w:val="both"/>
        <w:rPr>
          <w:rFonts w:asciiTheme="majorHAnsi" w:hAnsiTheme="majorHAnsi" w:cstheme="majorHAnsi"/>
          <w:lang w:val="sl-SI"/>
        </w:rPr>
      </w:pPr>
      <w:r w:rsidRPr="002B0002">
        <w:rPr>
          <w:rFonts w:asciiTheme="majorHAnsi" w:hAnsiTheme="majorHAnsi" w:cstheme="majorHAnsi"/>
          <w:lang w:val="sl-SI"/>
        </w:rPr>
        <w:t xml:space="preserve">Naročnik lahko pri izvedbi del na lokaciji od delavcev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sidRPr="002B0002">
        <w:rPr>
          <w:rFonts w:asciiTheme="majorHAnsi" w:hAnsiTheme="majorHAnsi" w:cstheme="majorHAnsi"/>
          <w:lang w:val="sl-SI"/>
        </w:rPr>
        <w:t>dobavitelja</w:t>
      </w:r>
      <w:r w:rsidRPr="002B0002">
        <w:rPr>
          <w:rFonts w:asciiTheme="majorHAnsi" w:hAnsiTheme="majorHAnsi" w:cstheme="majorHAnsi"/>
          <w:lang w:val="sl-SI"/>
        </w:rPr>
        <w:t>, da lahko opravlja delo na lokaciji, kjer obstaja verjetnost, da bo prišel v stik z zaupnimi podatki.</w:t>
      </w:r>
    </w:p>
    <w:p w14:paraId="297CE600" w14:textId="77777777" w:rsidR="008660A5" w:rsidRPr="002B0002" w:rsidRDefault="008660A5" w:rsidP="008660A5">
      <w:pPr>
        <w:pStyle w:val="Odstavekseznama"/>
        <w:widowControl w:val="0"/>
        <w:spacing w:after="120" w:line="240" w:lineRule="auto"/>
        <w:jc w:val="both"/>
        <w:rPr>
          <w:rFonts w:asciiTheme="majorHAnsi" w:hAnsiTheme="majorHAnsi" w:cstheme="majorHAnsi"/>
          <w:lang w:val="sl-SI"/>
        </w:rPr>
      </w:pPr>
    </w:p>
    <w:p w14:paraId="672856ED" w14:textId="77777777" w:rsidR="003A2BCE" w:rsidRPr="002B0002" w:rsidRDefault="003A2BCE" w:rsidP="003A2BCE">
      <w:pPr>
        <w:pStyle w:val="Odstavekseznama"/>
        <w:widowControl w:val="0"/>
        <w:spacing w:after="120" w:line="240" w:lineRule="auto"/>
        <w:jc w:val="both"/>
        <w:rPr>
          <w:rFonts w:asciiTheme="majorHAnsi" w:hAnsiTheme="majorHAnsi" w:cstheme="majorHAnsi"/>
          <w:lang w:val="sl-SI"/>
        </w:rPr>
      </w:pPr>
    </w:p>
    <w:p w14:paraId="119BC2B7" w14:textId="77777777" w:rsidR="00C27D49" w:rsidRPr="002B0002" w:rsidRDefault="00C27D49" w:rsidP="00EE4484">
      <w:pPr>
        <w:pStyle w:val="Odstavekseznama"/>
        <w:widowControl w:val="0"/>
        <w:numPr>
          <w:ilvl w:val="0"/>
          <w:numId w:val="31"/>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člen</w:t>
      </w:r>
    </w:p>
    <w:p w14:paraId="1F89A4F9" w14:textId="77777777" w:rsidR="00C27D49" w:rsidRPr="002B0002" w:rsidRDefault="00C27D49"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OSTALE OBVEZNOSTI POGODBENIH STRANK</w:t>
      </w:r>
    </w:p>
    <w:p w14:paraId="7E8AAAA9" w14:textId="67F9C6B9" w:rsidR="00C27D49" w:rsidRPr="002B0002" w:rsidRDefault="00C27D49" w:rsidP="00BF0EBE">
      <w:pPr>
        <w:widowControl w:val="0"/>
        <w:spacing w:after="120" w:line="240" w:lineRule="auto"/>
        <w:ind w:left="709"/>
        <w:jc w:val="both"/>
        <w:rPr>
          <w:rFonts w:asciiTheme="majorHAnsi" w:hAnsiTheme="majorHAnsi" w:cstheme="majorHAnsi"/>
          <w:lang w:val="sl-SI"/>
        </w:rPr>
      </w:pPr>
      <w:r w:rsidRPr="002B0002">
        <w:rPr>
          <w:rFonts w:asciiTheme="majorHAnsi" w:hAnsiTheme="majorHAnsi" w:cstheme="majorHAnsi"/>
          <w:lang w:val="sl-SI"/>
        </w:rPr>
        <w:t xml:space="preserve">Pravice na produktih, ki niso last </w:t>
      </w:r>
      <w:r w:rsidR="00D34CAF" w:rsidRPr="002B0002">
        <w:rPr>
          <w:rFonts w:asciiTheme="majorHAnsi" w:hAnsiTheme="majorHAnsi" w:cstheme="majorHAnsi"/>
          <w:lang w:val="sl-SI"/>
        </w:rPr>
        <w:t>dobavitelja</w:t>
      </w:r>
      <w:r w:rsidRPr="002B0002">
        <w:rPr>
          <w:rFonts w:asciiTheme="majorHAnsi" w:hAnsiTheme="majorHAnsi" w:cstheme="majorHAnsi"/>
          <w:lang w:val="sl-SI"/>
        </w:rPr>
        <w:t xml:space="preserve">, se pa uporabljajo v okviru tega posla, </w:t>
      </w:r>
      <w:r w:rsidR="00D34CAF" w:rsidRPr="002B0002">
        <w:rPr>
          <w:rFonts w:asciiTheme="majorHAnsi" w:hAnsiTheme="majorHAnsi" w:cstheme="majorHAnsi"/>
          <w:lang w:val="sl-SI"/>
        </w:rPr>
        <w:t>dobavitelj</w:t>
      </w:r>
      <w:r w:rsidRPr="002B0002">
        <w:rPr>
          <w:rFonts w:asciiTheme="majorHAnsi" w:hAnsiTheme="majorHAnsi" w:cstheme="majorHAnsi"/>
          <w:lang w:val="sl-SI"/>
        </w:rPr>
        <w:t xml:space="preserve"> prenese na naročnika v obsegu, v kakršnem jih je sam pridobil. </w:t>
      </w:r>
    </w:p>
    <w:p w14:paraId="41669CD4" w14:textId="77777777" w:rsidR="0044375A" w:rsidRPr="002B0002" w:rsidRDefault="0044375A" w:rsidP="0044375A">
      <w:pPr>
        <w:widowControl w:val="0"/>
        <w:spacing w:after="120" w:line="240" w:lineRule="auto"/>
        <w:ind w:left="720"/>
        <w:jc w:val="both"/>
        <w:rPr>
          <w:rFonts w:asciiTheme="majorHAnsi" w:hAnsiTheme="majorHAnsi" w:cstheme="majorHAnsi"/>
          <w:lang w:val="sl-SI"/>
        </w:rPr>
      </w:pPr>
    </w:p>
    <w:p w14:paraId="28C21D2B" w14:textId="77777777" w:rsidR="00A924B4" w:rsidRPr="002B0002" w:rsidRDefault="004F2951" w:rsidP="00EE4484">
      <w:pPr>
        <w:pStyle w:val="Odstavekseznama"/>
        <w:widowControl w:val="0"/>
        <w:numPr>
          <w:ilvl w:val="0"/>
          <w:numId w:val="31"/>
        </w:numPr>
        <w:spacing w:before="120" w:after="120" w:line="240" w:lineRule="auto"/>
        <w:jc w:val="center"/>
        <w:rPr>
          <w:rFonts w:asciiTheme="majorHAnsi" w:hAnsiTheme="majorHAnsi" w:cstheme="majorHAnsi"/>
          <w:lang w:val="sl-SI"/>
        </w:rPr>
      </w:pPr>
      <w:r w:rsidRPr="002B0002">
        <w:rPr>
          <w:rFonts w:asciiTheme="majorHAnsi" w:hAnsiTheme="majorHAnsi" w:cstheme="majorHAnsi"/>
          <w:lang w:val="sl-SI"/>
        </w:rPr>
        <w:t xml:space="preserve"> </w:t>
      </w:r>
      <w:r w:rsidR="00A924B4" w:rsidRPr="002B0002">
        <w:rPr>
          <w:rFonts w:asciiTheme="majorHAnsi" w:hAnsiTheme="majorHAnsi" w:cstheme="majorHAnsi"/>
          <w:lang w:val="sl-SI"/>
        </w:rPr>
        <w:t>člen</w:t>
      </w:r>
    </w:p>
    <w:p w14:paraId="39E5B331" w14:textId="77777777" w:rsidR="005E5529" w:rsidRPr="002B0002" w:rsidRDefault="00874511" w:rsidP="00AD6C3B">
      <w:pPr>
        <w:widowControl w:val="0"/>
        <w:spacing w:after="120" w:line="240" w:lineRule="auto"/>
        <w:jc w:val="center"/>
        <w:rPr>
          <w:rFonts w:asciiTheme="majorHAnsi" w:hAnsiTheme="majorHAnsi" w:cstheme="majorHAnsi"/>
          <w:lang w:val="sl-SI"/>
        </w:rPr>
      </w:pPr>
      <w:r w:rsidRPr="002B0002">
        <w:rPr>
          <w:rFonts w:asciiTheme="majorHAnsi" w:hAnsiTheme="majorHAnsi" w:cstheme="majorHAnsi"/>
          <w:lang w:val="sl-SI"/>
        </w:rPr>
        <w:t>KONČNE DOLOČBE</w:t>
      </w:r>
    </w:p>
    <w:p w14:paraId="7D7E70B1" w14:textId="77777777" w:rsidR="009F73B8" w:rsidRPr="00EE4484" w:rsidRDefault="009F73B8" w:rsidP="009F73B8">
      <w:pPr>
        <w:widowControl w:val="0"/>
        <w:numPr>
          <w:ilvl w:val="2"/>
          <w:numId w:val="32"/>
        </w:numPr>
        <w:spacing w:before="120" w:after="120" w:line="240" w:lineRule="auto"/>
        <w:jc w:val="both"/>
        <w:rPr>
          <w:rFonts w:asciiTheme="majorHAnsi" w:hAnsiTheme="majorHAnsi" w:cstheme="majorHAnsi"/>
          <w:lang w:val="sl-SI"/>
        </w:rPr>
      </w:pPr>
      <w:r w:rsidRPr="00EE4484">
        <w:rPr>
          <w:rFonts w:asciiTheme="majorHAnsi" w:hAnsiTheme="majorHAnsi" w:cstheme="majorHAnsi"/>
          <w:lang w:val="sl-SI"/>
        </w:rPr>
        <w:t>Ničen je okvirni sporazum, pri katerem kdo v imenu ali na račun druge pogodbene stranke, predstavniku ali posredniku organa ali organizacije iz javnega sektorja obljubi, ponudi ali da kakšno nedovoljeno korist za:</w:t>
      </w:r>
    </w:p>
    <w:p w14:paraId="76B62EB5" w14:textId="77777777" w:rsidR="009F73B8" w:rsidRPr="00EE4484" w:rsidRDefault="009F73B8" w:rsidP="009F73B8">
      <w:pPr>
        <w:pStyle w:val="Brezrazmikov"/>
        <w:numPr>
          <w:ilvl w:val="0"/>
          <w:numId w:val="33"/>
        </w:numPr>
        <w:ind w:left="1134"/>
        <w:jc w:val="both"/>
        <w:rPr>
          <w:rFonts w:asciiTheme="majorHAnsi" w:hAnsiTheme="majorHAnsi" w:cstheme="majorHAnsi"/>
          <w:lang w:val="sl-SI"/>
        </w:rPr>
      </w:pPr>
      <w:r w:rsidRPr="00EE4484">
        <w:rPr>
          <w:rFonts w:asciiTheme="majorHAnsi" w:hAnsiTheme="majorHAnsi" w:cstheme="majorHAnsi"/>
          <w:lang w:val="sl-SI"/>
        </w:rPr>
        <w:t>pridobitev posla ali</w:t>
      </w:r>
    </w:p>
    <w:p w14:paraId="462AD20F" w14:textId="77777777" w:rsidR="009F73B8" w:rsidRPr="00EE4484" w:rsidRDefault="009F73B8" w:rsidP="009F73B8">
      <w:pPr>
        <w:pStyle w:val="Brezrazmikov"/>
        <w:numPr>
          <w:ilvl w:val="0"/>
          <w:numId w:val="33"/>
        </w:numPr>
        <w:ind w:left="1134"/>
        <w:jc w:val="both"/>
        <w:rPr>
          <w:rFonts w:asciiTheme="majorHAnsi" w:hAnsiTheme="majorHAnsi" w:cstheme="majorHAnsi"/>
          <w:lang w:val="sl-SI"/>
        </w:rPr>
      </w:pPr>
      <w:r w:rsidRPr="00EE4484">
        <w:rPr>
          <w:rFonts w:asciiTheme="majorHAnsi" w:hAnsiTheme="majorHAnsi" w:cstheme="majorHAnsi"/>
          <w:lang w:val="sl-SI"/>
        </w:rPr>
        <w:t>za sklenitev posla pod ugodnejšimi pogoji ali</w:t>
      </w:r>
    </w:p>
    <w:p w14:paraId="73C97079" w14:textId="77777777" w:rsidR="009F73B8" w:rsidRPr="00EE4484" w:rsidRDefault="009F73B8" w:rsidP="009F73B8">
      <w:pPr>
        <w:pStyle w:val="Brezrazmikov"/>
        <w:numPr>
          <w:ilvl w:val="0"/>
          <w:numId w:val="33"/>
        </w:numPr>
        <w:ind w:left="1134"/>
        <w:jc w:val="both"/>
        <w:rPr>
          <w:rFonts w:asciiTheme="majorHAnsi" w:hAnsiTheme="majorHAnsi" w:cstheme="majorHAnsi"/>
          <w:lang w:val="sl-SI"/>
        </w:rPr>
      </w:pPr>
      <w:r w:rsidRPr="00EE4484">
        <w:rPr>
          <w:rFonts w:asciiTheme="majorHAnsi" w:hAnsiTheme="majorHAnsi" w:cstheme="majorHAnsi"/>
          <w:lang w:val="sl-SI"/>
        </w:rPr>
        <w:t>za opustitev dolžnega nadzora nad izvajanjem pogodbenih obveznosti ali</w:t>
      </w:r>
    </w:p>
    <w:p w14:paraId="11ECC8CC" w14:textId="77777777" w:rsidR="009F73B8" w:rsidRPr="00EE4484" w:rsidRDefault="009F73B8" w:rsidP="009F73B8">
      <w:pPr>
        <w:pStyle w:val="Brezrazmikov"/>
        <w:numPr>
          <w:ilvl w:val="0"/>
          <w:numId w:val="33"/>
        </w:numPr>
        <w:ind w:left="1134"/>
        <w:jc w:val="both"/>
        <w:rPr>
          <w:rFonts w:asciiTheme="majorHAnsi" w:hAnsiTheme="majorHAnsi" w:cstheme="majorHAnsi"/>
          <w:lang w:val="sl-SI"/>
        </w:rPr>
      </w:pPr>
      <w:r w:rsidRPr="00EE4484">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3DFF0E2" w14:textId="77777777" w:rsidR="009F73B8" w:rsidRPr="00EE4484" w:rsidRDefault="009F73B8" w:rsidP="009F73B8">
      <w:pPr>
        <w:pStyle w:val="Odstavekseznama"/>
        <w:widowControl w:val="0"/>
        <w:numPr>
          <w:ilvl w:val="2"/>
          <w:numId w:val="32"/>
        </w:numPr>
        <w:spacing w:after="120" w:line="240" w:lineRule="auto"/>
        <w:jc w:val="both"/>
        <w:rPr>
          <w:rFonts w:asciiTheme="majorHAnsi" w:hAnsiTheme="majorHAnsi" w:cstheme="majorHAnsi"/>
          <w:lang w:val="sl-SI"/>
        </w:rPr>
      </w:pPr>
      <w:bookmarkStart w:id="1" w:name="_Hlk137643074"/>
      <w:r w:rsidRPr="00EE4484">
        <w:rPr>
          <w:rFonts w:asciiTheme="majorHAnsi" w:hAnsiTheme="majorHAnsi" w:cstheme="majorHAnsi"/>
          <w:lang w:val="sl-SI"/>
        </w:rPr>
        <w:t>Okvirni sporazum je sklenjen pod razveznim pogojem, ki se uresniči, če je naročnik seznanjen, da je:</w:t>
      </w:r>
    </w:p>
    <w:p w14:paraId="0128DF7A" w14:textId="77777777" w:rsidR="009F73B8" w:rsidRPr="00EE4484" w:rsidRDefault="009F73B8" w:rsidP="009F73B8">
      <w:pPr>
        <w:pStyle w:val="Odstavekseznama"/>
        <w:widowControl w:val="0"/>
        <w:spacing w:after="120" w:line="240" w:lineRule="auto"/>
        <w:ind w:left="714"/>
        <w:jc w:val="both"/>
        <w:rPr>
          <w:rFonts w:asciiTheme="majorHAnsi" w:hAnsiTheme="majorHAnsi" w:cstheme="majorHAnsi"/>
          <w:lang w:val="sl-SI"/>
        </w:rPr>
      </w:pPr>
    </w:p>
    <w:p w14:paraId="181208D7" w14:textId="77777777" w:rsidR="009F73B8" w:rsidRPr="00EE4484" w:rsidRDefault="009F73B8" w:rsidP="009F73B8">
      <w:pPr>
        <w:pStyle w:val="Odstavekseznama"/>
        <w:widowControl w:val="0"/>
        <w:numPr>
          <w:ilvl w:val="0"/>
          <w:numId w:val="34"/>
        </w:numPr>
        <w:spacing w:after="120" w:line="240" w:lineRule="auto"/>
        <w:ind w:left="1134"/>
        <w:jc w:val="both"/>
        <w:rPr>
          <w:rFonts w:asciiTheme="majorHAnsi" w:hAnsiTheme="majorHAnsi" w:cstheme="majorHAnsi"/>
          <w:lang w:val="sl-SI"/>
        </w:rPr>
      </w:pPr>
      <w:r w:rsidRPr="00EE4484">
        <w:rPr>
          <w:rFonts w:asciiTheme="majorHAnsi" w:hAnsiTheme="majorHAnsi" w:cstheme="majorHAnsi"/>
          <w:lang w:val="sl-SI"/>
        </w:rPr>
        <w:t>sodišče s pravnomočno odločitvijo ugotovilo kršitev obveznosti iz drugega odstavka 3. člena ZJN-3 s strani izvajalca pogodbe o izvedbi javnega naročila ali njegovega podizvajalca;</w:t>
      </w:r>
    </w:p>
    <w:p w14:paraId="06E9D875" w14:textId="77777777" w:rsidR="009F73B8" w:rsidRPr="00EE4484" w:rsidRDefault="009F73B8" w:rsidP="009F73B8">
      <w:pPr>
        <w:pStyle w:val="Odstavekseznama"/>
        <w:widowControl w:val="0"/>
        <w:numPr>
          <w:ilvl w:val="0"/>
          <w:numId w:val="34"/>
        </w:numPr>
        <w:spacing w:after="120" w:line="240" w:lineRule="auto"/>
        <w:ind w:left="1134"/>
        <w:jc w:val="both"/>
        <w:rPr>
          <w:rFonts w:asciiTheme="majorHAnsi" w:hAnsiTheme="majorHAnsi" w:cstheme="majorHAnsi"/>
          <w:lang w:val="sl-SI"/>
        </w:rPr>
      </w:pPr>
      <w:r w:rsidRPr="00EE4484">
        <w:rPr>
          <w:rFonts w:asciiTheme="majorHAnsi" w:hAnsiTheme="majorHAnsi" w:cstheme="majorHAnsi"/>
          <w:lang w:val="sl-SI"/>
        </w:rPr>
        <w:t xml:space="preserve">pristojni državni organ pri izvajalcu pogodbe ali njegovem podizvajalcu v času izvajanja pogodbenih obveznosti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21AFE5" w14:textId="77777777" w:rsidR="009F73B8" w:rsidRPr="00EE4484" w:rsidRDefault="009F73B8" w:rsidP="009F73B8">
      <w:pPr>
        <w:widowControl w:val="0"/>
        <w:spacing w:after="120" w:line="240" w:lineRule="auto"/>
        <w:ind w:left="709"/>
        <w:jc w:val="both"/>
        <w:rPr>
          <w:rFonts w:asciiTheme="majorHAnsi" w:hAnsiTheme="majorHAnsi" w:cstheme="majorHAnsi"/>
          <w:lang w:val="sl-SI"/>
        </w:rPr>
      </w:pPr>
      <w:r w:rsidRPr="00EE4484">
        <w:rPr>
          <w:rFonts w:asciiTheme="majorHAnsi" w:hAnsiTheme="majorHAnsi" w:cstheme="majorHAnsi"/>
          <w:lang w:val="sl-SI"/>
        </w:rPr>
        <w:t xml:space="preserve">V primeru seznanitve s kršitvijo, naročnik obvesti izvajalca v zakonsko določenem roku in ravna skladno s tretjo alinejo četrtega odstavka 67. člen ZJN-3. </w:t>
      </w:r>
    </w:p>
    <w:p w14:paraId="2B65CCE8" w14:textId="77777777" w:rsidR="009F73B8" w:rsidRPr="00EE4484" w:rsidRDefault="009F73B8" w:rsidP="009F73B8">
      <w:pPr>
        <w:widowControl w:val="0"/>
        <w:spacing w:after="120" w:line="240" w:lineRule="auto"/>
        <w:ind w:left="709"/>
        <w:jc w:val="both"/>
        <w:rPr>
          <w:rFonts w:asciiTheme="majorHAnsi" w:hAnsiTheme="majorHAnsi" w:cstheme="majorHAnsi"/>
          <w:lang w:val="sl-SI"/>
        </w:rPr>
      </w:pPr>
      <w:r w:rsidRPr="00EE4484">
        <w:rPr>
          <w:rFonts w:asciiTheme="majorHAnsi" w:hAnsiTheme="majorHAnsi" w:cstheme="majorHAnsi"/>
          <w:lang w:val="sl-SI"/>
        </w:rPr>
        <w:t>Razvezni pogoj se uresniči pod pogojem, da je od seznanitve naročnika s kršitvijo in do izteka veljavnosti pogodbe še najmanj šest mesecev.</w:t>
      </w:r>
    </w:p>
    <w:p w14:paraId="7B72A0DE" w14:textId="77777777" w:rsidR="009F73B8" w:rsidRPr="00EE4484" w:rsidRDefault="009F73B8" w:rsidP="009F73B8">
      <w:pPr>
        <w:widowControl w:val="0"/>
        <w:spacing w:after="120" w:line="240" w:lineRule="auto"/>
        <w:ind w:left="709"/>
        <w:jc w:val="both"/>
        <w:rPr>
          <w:rFonts w:asciiTheme="majorHAnsi" w:hAnsiTheme="majorHAnsi" w:cstheme="majorHAnsi"/>
          <w:lang w:val="sl-SI"/>
        </w:rPr>
      </w:pPr>
      <w:r w:rsidRPr="00EE4484">
        <w:rPr>
          <w:rFonts w:asciiTheme="majorHAnsi" w:hAnsiTheme="majorHAnsi" w:cstheme="majorHAnsi"/>
          <w:lang w:val="sl-SI"/>
        </w:rPr>
        <w:t>V primeru izpolnitve razveznega pogoja se šteje, da je okvirni sporazum razvezan z dnem sklenitve nove pogodbe o izvedbi javnega naročila.</w:t>
      </w:r>
    </w:p>
    <w:p w14:paraId="77925483" w14:textId="77777777" w:rsidR="009F73B8" w:rsidRPr="00EE4484" w:rsidRDefault="009F73B8" w:rsidP="009F73B8">
      <w:pPr>
        <w:widowControl w:val="0"/>
        <w:spacing w:before="120" w:after="120" w:line="240" w:lineRule="auto"/>
        <w:ind w:left="714"/>
        <w:jc w:val="both"/>
        <w:rPr>
          <w:rFonts w:asciiTheme="majorHAnsi" w:hAnsiTheme="majorHAnsi" w:cstheme="majorHAnsi"/>
          <w:lang w:val="sl-SI"/>
        </w:rPr>
      </w:pPr>
      <w:r w:rsidRPr="00EE4484">
        <w:rPr>
          <w:rFonts w:asciiTheme="majorHAnsi" w:hAnsiTheme="majorHAnsi" w:cstheme="majorHAnsi"/>
          <w:lang w:val="sl-SI"/>
        </w:rPr>
        <w:t xml:space="preserve">Če naročnik v zakonsko določenem roku ne začne novega postopka javnega naročila, se šteje, da je okvirni sporazum razvezan šestdeseti dan od seznanitve s kršitvijo. </w:t>
      </w:r>
    </w:p>
    <w:bookmarkEnd w:id="1"/>
    <w:p w14:paraId="43C12D23" w14:textId="77777777" w:rsidR="009F73B8" w:rsidRPr="00EE4484" w:rsidRDefault="009F73B8" w:rsidP="009F73B8">
      <w:pPr>
        <w:widowControl w:val="0"/>
        <w:numPr>
          <w:ilvl w:val="2"/>
          <w:numId w:val="32"/>
        </w:numPr>
        <w:spacing w:before="120" w:after="120" w:line="240" w:lineRule="auto"/>
        <w:jc w:val="both"/>
        <w:rPr>
          <w:rFonts w:asciiTheme="majorHAnsi" w:hAnsiTheme="majorHAnsi" w:cstheme="majorHAnsi"/>
          <w:lang w:val="sl-SI"/>
        </w:rPr>
      </w:pPr>
      <w:r w:rsidRPr="00EE4484">
        <w:rPr>
          <w:rFonts w:asciiTheme="majorHAnsi" w:hAnsiTheme="majorHAnsi" w:cstheme="majorHAnsi"/>
          <w:lang w:val="sl-SI"/>
        </w:rPr>
        <w:t>Okvirni sporazum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4ED61D1" w14:textId="77777777" w:rsidR="009F73B8" w:rsidRPr="00EE4484" w:rsidRDefault="009F73B8" w:rsidP="009F73B8">
      <w:pPr>
        <w:widowControl w:val="0"/>
        <w:numPr>
          <w:ilvl w:val="2"/>
          <w:numId w:val="32"/>
        </w:numPr>
        <w:spacing w:before="120" w:after="120" w:line="240" w:lineRule="auto"/>
        <w:jc w:val="both"/>
        <w:rPr>
          <w:rFonts w:asciiTheme="majorHAnsi" w:hAnsiTheme="majorHAnsi" w:cstheme="majorHAnsi"/>
          <w:lang w:val="sl-SI"/>
        </w:rPr>
      </w:pPr>
      <w:r w:rsidRPr="00EE4484">
        <w:rPr>
          <w:rFonts w:asciiTheme="majorHAnsi" w:hAnsiTheme="majorHAnsi" w:cstheme="majorHAnsi"/>
          <w:lang w:val="sl-SI"/>
        </w:rPr>
        <w:t>Za urejanje medsebojnih obveznosti in pravic, ki niso izrecno dogovorjene s tem okvirnim sporazumom, se uporabljajo določila Obligacijskega zakonika in drugi predpisi, ki urejajo pogodbene odnose.</w:t>
      </w:r>
    </w:p>
    <w:p w14:paraId="01CE816C" w14:textId="77777777" w:rsidR="009F73B8" w:rsidRPr="00EE4484" w:rsidRDefault="009F73B8" w:rsidP="009F73B8">
      <w:pPr>
        <w:pStyle w:val="Odstavekseznama"/>
        <w:numPr>
          <w:ilvl w:val="2"/>
          <w:numId w:val="32"/>
        </w:numPr>
        <w:spacing w:line="240" w:lineRule="auto"/>
        <w:jc w:val="both"/>
        <w:rPr>
          <w:rFonts w:asciiTheme="majorHAnsi" w:hAnsiTheme="majorHAnsi" w:cstheme="majorHAnsi"/>
          <w:lang w:val="sl-SI"/>
        </w:rPr>
      </w:pPr>
      <w:r w:rsidRPr="00EE4484">
        <w:rPr>
          <w:rFonts w:asciiTheme="majorHAnsi" w:hAnsiTheme="majorHAnsi" w:cstheme="majorHAnsi"/>
          <w:lang w:val="sl-SI"/>
        </w:rPr>
        <w:t>S podpisom tega okvirnega sporazuma se izvajalec strinja z objavo tega okvirnega sporazuma in javno dostopnih informacij javnega značaja iz tega okvirnega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A47AE53" w14:textId="77777777" w:rsidR="009F73B8" w:rsidRPr="00EE4484" w:rsidRDefault="009F73B8" w:rsidP="009F73B8">
      <w:pPr>
        <w:widowControl w:val="0"/>
        <w:numPr>
          <w:ilvl w:val="2"/>
          <w:numId w:val="32"/>
        </w:numPr>
        <w:spacing w:before="120" w:after="120" w:line="240" w:lineRule="auto"/>
        <w:jc w:val="both"/>
        <w:rPr>
          <w:rFonts w:asciiTheme="majorHAnsi" w:hAnsiTheme="majorHAnsi" w:cstheme="majorHAnsi"/>
          <w:lang w:val="sl-SI"/>
        </w:rPr>
      </w:pPr>
      <w:r w:rsidRPr="00EE4484">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strankami ne bi bil mogoč, se dogovorita, da bo o sporih iz okvirnega sporazuma odločalo stvarno pristojno sodišče po sedežu naročnika.</w:t>
      </w:r>
    </w:p>
    <w:p w14:paraId="5AF798CB" w14:textId="77777777" w:rsidR="009F73B8" w:rsidRPr="00EE4484" w:rsidRDefault="009F73B8" w:rsidP="009F73B8">
      <w:pPr>
        <w:pStyle w:val="Odstavekseznama"/>
        <w:numPr>
          <w:ilvl w:val="2"/>
          <w:numId w:val="32"/>
        </w:numPr>
        <w:spacing w:line="240" w:lineRule="auto"/>
        <w:jc w:val="both"/>
        <w:rPr>
          <w:rFonts w:asciiTheme="majorHAnsi" w:hAnsiTheme="majorHAnsi" w:cstheme="majorHAnsi"/>
          <w:lang w:val="sl-SI"/>
        </w:rPr>
      </w:pPr>
      <w:r w:rsidRPr="00EE4484">
        <w:rPr>
          <w:rFonts w:asciiTheme="majorHAnsi" w:hAnsiTheme="majorHAnsi" w:cstheme="majorHAnsi"/>
          <w:lang w:val="sl-SI"/>
        </w:rPr>
        <w:t>Okvirni sporazum je sklenjen v elektronski obliki in je podpisan s kvalificiranimi digitalnimi potrdili obeh pogodbenih strank. (ali opcijsko: Pogodba je sestavljena v dveh (2) enakovrednih izvodih, od katerih prejme vsaka stranka po en (1) izvod.)</w:t>
      </w:r>
    </w:p>
    <w:p w14:paraId="7AF6AAC2" w14:textId="77777777" w:rsidR="008660A5" w:rsidRPr="009F73B8"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9F73B8"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2B0002" w14:paraId="52F9151A" w14:textId="77777777" w:rsidTr="00BC0F4A">
        <w:trPr>
          <w:trHeight w:val="20"/>
          <w:jc w:val="center"/>
        </w:trPr>
        <w:tc>
          <w:tcPr>
            <w:tcW w:w="5000" w:type="pct"/>
            <w:gridSpan w:val="2"/>
            <w:shd w:val="clear" w:color="auto" w:fill="FDB940"/>
            <w:vAlign w:val="center"/>
          </w:tcPr>
          <w:p w14:paraId="6A156CBA" w14:textId="227165B7" w:rsidR="00A924B4" w:rsidRPr="002B0002" w:rsidRDefault="0044375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SESTAVNI DELI</w:t>
            </w:r>
            <w:r w:rsidR="00A924B4" w:rsidRPr="002B0002">
              <w:rPr>
                <w:rFonts w:asciiTheme="majorHAnsi" w:hAnsiTheme="majorHAnsi" w:cstheme="majorHAnsi"/>
                <w:b/>
                <w:lang w:val="sl-SI"/>
              </w:rPr>
              <w:t xml:space="preserve"> </w:t>
            </w:r>
            <w:r w:rsidR="00CF12A7" w:rsidRPr="002B0002">
              <w:rPr>
                <w:rFonts w:asciiTheme="majorHAnsi" w:hAnsiTheme="majorHAnsi" w:cstheme="majorHAnsi"/>
                <w:b/>
                <w:lang w:val="sl-SI"/>
              </w:rPr>
              <w:t>OKVIRNEGA SPORAZUMA</w:t>
            </w:r>
          </w:p>
        </w:tc>
      </w:tr>
      <w:tr w:rsidR="0044375A" w:rsidRPr="002B0002" w14:paraId="08ABD9BC" w14:textId="77777777" w:rsidTr="00BC0F4A">
        <w:trPr>
          <w:trHeight w:val="20"/>
          <w:jc w:val="center"/>
        </w:trPr>
        <w:tc>
          <w:tcPr>
            <w:tcW w:w="1240" w:type="pct"/>
            <w:shd w:val="clear" w:color="auto" w:fill="FFF0D5"/>
            <w:vAlign w:val="center"/>
          </w:tcPr>
          <w:p w14:paraId="281F17E3" w14:textId="72B40F69"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27E51B"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Okvirni sporazum</w:t>
            </w:r>
          </w:p>
        </w:tc>
      </w:tr>
      <w:tr w:rsidR="0044375A" w:rsidRPr="002B0002" w14:paraId="6AF69BAE" w14:textId="77777777" w:rsidTr="00BC0F4A">
        <w:trPr>
          <w:trHeight w:val="20"/>
          <w:jc w:val="center"/>
        </w:trPr>
        <w:tc>
          <w:tcPr>
            <w:tcW w:w="1240" w:type="pct"/>
            <w:shd w:val="clear" w:color="auto" w:fill="FFF0D5"/>
            <w:vAlign w:val="center"/>
          </w:tcPr>
          <w:p w14:paraId="0D632F0D" w14:textId="77777777"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6A43A432"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Ponudba_</w:t>
            </w:r>
            <w:r w:rsidR="00467210">
              <w:rPr>
                <w:rFonts w:asciiTheme="majorHAnsi" w:hAnsiTheme="majorHAnsi" w:cstheme="majorHAnsi"/>
                <w:lang w:val="sl-SI"/>
              </w:rPr>
              <w:t>predračun</w:t>
            </w:r>
          </w:p>
        </w:tc>
      </w:tr>
      <w:tr w:rsidR="0044375A" w:rsidRPr="002B0002" w14:paraId="03F001BC" w14:textId="77777777" w:rsidTr="00BC0F4A">
        <w:trPr>
          <w:trHeight w:val="20"/>
          <w:jc w:val="center"/>
        </w:trPr>
        <w:tc>
          <w:tcPr>
            <w:tcW w:w="1240" w:type="pct"/>
            <w:shd w:val="clear" w:color="auto" w:fill="FFF0D5"/>
            <w:vAlign w:val="center"/>
          </w:tcPr>
          <w:p w14:paraId="43B8A3E2" w14:textId="075942FA" w:rsidR="0044375A" w:rsidRPr="002B0002"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2B0002" w:rsidRDefault="0044375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ePRO – Specifikacije</w:t>
            </w:r>
            <w:r w:rsidR="00BC0F4A" w:rsidRPr="002B0002">
              <w:rPr>
                <w:rFonts w:asciiTheme="majorHAnsi" w:hAnsiTheme="majorHAnsi" w:cstheme="majorHAnsi"/>
                <w:lang w:val="sl-SI"/>
              </w:rPr>
              <w:t xml:space="preserve"> s tehnično dokumentacijo</w:t>
            </w:r>
          </w:p>
        </w:tc>
      </w:tr>
      <w:tr w:rsidR="00BC0F4A" w:rsidRPr="002B0002" w14:paraId="57BFD0D5" w14:textId="77777777" w:rsidTr="00BC0F4A">
        <w:trPr>
          <w:trHeight w:val="20"/>
          <w:jc w:val="center"/>
        </w:trPr>
        <w:tc>
          <w:tcPr>
            <w:tcW w:w="1240" w:type="pct"/>
            <w:shd w:val="clear" w:color="auto" w:fill="FFF0D5"/>
            <w:vAlign w:val="center"/>
          </w:tcPr>
          <w:p w14:paraId="769D8B0F" w14:textId="77777777" w:rsidR="00BC0F4A" w:rsidRPr="002B0002"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77777777" w:rsidR="00BC0F4A" w:rsidRPr="002B0002" w:rsidRDefault="00BC0F4A" w:rsidP="00F12EE6">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Obrazec Podatki o kadru s prilogami</w:t>
            </w:r>
          </w:p>
        </w:tc>
      </w:tr>
      <w:tr w:rsidR="0044375A" w:rsidRPr="002B0002" w14:paraId="642DDEDC" w14:textId="77777777" w:rsidTr="00BC0F4A">
        <w:trPr>
          <w:trHeight w:val="20"/>
          <w:jc w:val="center"/>
        </w:trPr>
        <w:tc>
          <w:tcPr>
            <w:tcW w:w="5000" w:type="pct"/>
            <w:gridSpan w:val="2"/>
            <w:shd w:val="clear" w:color="auto" w:fill="FDB940"/>
            <w:vAlign w:val="center"/>
          </w:tcPr>
          <w:p w14:paraId="1AEF2A13" w14:textId="45C2F4A7" w:rsidR="0044375A" w:rsidRPr="002B0002" w:rsidRDefault="00BC0F4A" w:rsidP="00CF12A7">
            <w:pPr>
              <w:widowControl w:val="0"/>
              <w:spacing w:after="0" w:line="240" w:lineRule="auto"/>
              <w:jc w:val="center"/>
              <w:rPr>
                <w:rFonts w:asciiTheme="majorHAnsi" w:hAnsiTheme="majorHAnsi" w:cstheme="majorHAnsi"/>
                <w:b/>
                <w:lang w:val="sl-SI"/>
              </w:rPr>
            </w:pPr>
            <w:r w:rsidRPr="002B0002">
              <w:rPr>
                <w:rFonts w:asciiTheme="majorHAnsi" w:hAnsiTheme="majorHAnsi" w:cstheme="majorHAnsi"/>
                <w:b/>
                <w:lang w:val="sl-SI"/>
              </w:rPr>
              <w:t>PRILOGE OKVIRNEGA SPORAZUMA</w:t>
            </w:r>
          </w:p>
        </w:tc>
      </w:tr>
      <w:tr w:rsidR="00A924B4" w:rsidRPr="002B0002" w14:paraId="185ED0D6" w14:textId="77777777" w:rsidTr="00BC0F4A">
        <w:trPr>
          <w:trHeight w:val="20"/>
          <w:jc w:val="center"/>
        </w:trPr>
        <w:tc>
          <w:tcPr>
            <w:tcW w:w="1240" w:type="pct"/>
            <w:shd w:val="clear" w:color="auto" w:fill="FFF0D5"/>
            <w:vAlign w:val="center"/>
          </w:tcPr>
          <w:p w14:paraId="35B5C582" w14:textId="3437927E" w:rsidR="00A924B4" w:rsidRPr="002B0002"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2B0002" w:rsidRDefault="00A924B4"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Garancijski dokumenti (</w:t>
            </w:r>
            <w:r w:rsidR="00BC0F4A" w:rsidRPr="002B0002">
              <w:rPr>
                <w:rFonts w:asciiTheme="majorHAnsi" w:hAnsiTheme="majorHAnsi" w:cstheme="majorHAnsi"/>
                <w:lang w:val="sl-SI"/>
              </w:rPr>
              <w:t>f</w:t>
            </w:r>
            <w:r w:rsidRPr="002B0002">
              <w:rPr>
                <w:rFonts w:asciiTheme="majorHAnsi" w:hAnsiTheme="majorHAnsi" w:cstheme="majorHAnsi"/>
                <w:lang w:val="sl-SI"/>
              </w:rPr>
              <w:t>inančn</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zavarovanj</w:t>
            </w:r>
            <w:r w:rsidR="00BC0F4A" w:rsidRPr="002B0002">
              <w:rPr>
                <w:rFonts w:asciiTheme="majorHAnsi" w:hAnsiTheme="majorHAnsi" w:cstheme="majorHAnsi"/>
                <w:lang w:val="sl-SI"/>
              </w:rPr>
              <w:t>a</w:t>
            </w:r>
            <w:r w:rsidRPr="002B0002">
              <w:rPr>
                <w:rFonts w:asciiTheme="majorHAnsi" w:hAnsiTheme="majorHAnsi" w:cstheme="majorHAnsi"/>
                <w:lang w:val="sl-SI"/>
              </w:rPr>
              <w:t xml:space="preserve">, ki </w:t>
            </w:r>
            <w:r w:rsidR="00BC0F4A" w:rsidRPr="002B0002">
              <w:rPr>
                <w:rFonts w:asciiTheme="majorHAnsi" w:hAnsiTheme="majorHAnsi" w:cstheme="majorHAnsi"/>
                <w:lang w:val="sl-SI"/>
              </w:rPr>
              <w:t>jih</w:t>
            </w:r>
            <w:r w:rsidRPr="002B0002">
              <w:rPr>
                <w:rFonts w:asciiTheme="majorHAnsi" w:hAnsiTheme="majorHAnsi" w:cstheme="majorHAnsi"/>
                <w:lang w:val="sl-SI"/>
              </w:rPr>
              <w:t xml:space="preserve"> v originalu hrani naročnik)</w:t>
            </w:r>
          </w:p>
        </w:tc>
      </w:tr>
      <w:tr w:rsidR="00D75595" w:rsidRPr="002B0002" w14:paraId="0E0AD722" w14:textId="77777777" w:rsidTr="00BC0F4A">
        <w:trPr>
          <w:trHeight w:val="20"/>
          <w:jc w:val="center"/>
        </w:trPr>
        <w:tc>
          <w:tcPr>
            <w:tcW w:w="1240" w:type="pct"/>
            <w:shd w:val="clear" w:color="auto" w:fill="FFF0D5"/>
            <w:vAlign w:val="center"/>
          </w:tcPr>
          <w:p w14:paraId="5CC458BE" w14:textId="77777777" w:rsidR="00D75595" w:rsidRPr="002B0002"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2B0002" w:rsidRDefault="00D75595" w:rsidP="00AD6C3B">
            <w:pPr>
              <w:widowControl w:val="0"/>
              <w:spacing w:after="0" w:line="240" w:lineRule="auto"/>
              <w:jc w:val="both"/>
              <w:rPr>
                <w:rFonts w:asciiTheme="majorHAnsi" w:hAnsiTheme="majorHAnsi" w:cstheme="majorHAnsi"/>
                <w:lang w:val="sl-SI"/>
              </w:rPr>
            </w:pPr>
            <w:r w:rsidRPr="002B0002">
              <w:rPr>
                <w:rFonts w:asciiTheme="majorHAnsi" w:hAnsiTheme="majorHAnsi" w:cstheme="majorHAnsi"/>
                <w:lang w:val="sl-SI"/>
              </w:rPr>
              <w:t>Izjava o udeležbi/sodelovanju fizičnih in pravnih oseb v lastništvu ponudnika</w:t>
            </w:r>
          </w:p>
        </w:tc>
      </w:tr>
    </w:tbl>
    <w:p w14:paraId="087E707F" w14:textId="5307F98B" w:rsidR="00BD2301" w:rsidRPr="002B0002"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2B0002"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2B0002"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DOBAVITELJ</w:t>
            </w:r>
          </w:p>
        </w:tc>
      </w:tr>
      <w:tr w:rsidR="00BC0F4A" w:rsidRPr="002B0002"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2B0002" w:rsidRDefault="00BC0F4A" w:rsidP="00F12EE6">
            <w:pPr>
              <w:pStyle w:val="Brezrazmikov"/>
              <w:jc w:val="center"/>
              <w:rPr>
                <w:rFonts w:asciiTheme="majorHAnsi" w:hAnsiTheme="majorHAnsi" w:cstheme="majorHAnsi"/>
                <w:b/>
                <w:lang w:val="sl-SI"/>
              </w:rPr>
            </w:pPr>
          </w:p>
        </w:tc>
      </w:tr>
      <w:tr w:rsidR="00BC0F4A" w:rsidRPr="002B0002"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2B0002" w:rsidRDefault="00BC0F4A" w:rsidP="00F12EE6">
            <w:pPr>
              <w:pStyle w:val="Brezrazmikov"/>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2B0002" w:rsidRDefault="00BC0F4A" w:rsidP="00F12EE6">
            <w:pPr>
              <w:pStyle w:val="Brezrazmikov"/>
              <w:jc w:val="center"/>
              <w:rPr>
                <w:rFonts w:asciiTheme="majorHAnsi" w:hAnsiTheme="majorHAnsi" w:cstheme="majorHAnsi"/>
                <w:b/>
                <w:lang w:val="sl-SI"/>
              </w:rPr>
            </w:pPr>
            <w:r w:rsidRPr="002B0002">
              <w:rPr>
                <w:rFonts w:asciiTheme="majorHAnsi" w:hAnsiTheme="majorHAnsi" w:cstheme="majorHAnsi"/>
                <w:b/>
                <w:lang w:val="sl-SI"/>
              </w:rPr>
              <w:t>Podpisnik</w:t>
            </w:r>
          </w:p>
        </w:tc>
      </w:tr>
      <w:tr w:rsidR="00BC0F4A" w:rsidRPr="002B0002"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mag. Marko Bonač,</w:t>
            </w:r>
          </w:p>
          <w:p w14:paraId="2D3DBB12" w14:textId="77777777" w:rsidR="00BC0F4A" w:rsidRPr="002B0002" w:rsidRDefault="00BC0F4A" w:rsidP="00F12EE6">
            <w:pPr>
              <w:pStyle w:val="Brezrazmikov"/>
              <w:jc w:val="center"/>
              <w:rPr>
                <w:rFonts w:asciiTheme="majorHAnsi" w:hAnsiTheme="majorHAnsi" w:cstheme="majorHAnsi"/>
                <w:lang w:val="sl-SI"/>
              </w:rPr>
            </w:pPr>
            <w:r w:rsidRPr="002B0002">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2B0002" w:rsidRDefault="00BC0F4A" w:rsidP="00F12EE6">
            <w:pPr>
              <w:pStyle w:val="Brezrazmikov"/>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2B0002" w:rsidRDefault="00BC0F4A" w:rsidP="00F12EE6">
            <w:pPr>
              <w:pStyle w:val="Brezrazmikov"/>
              <w:jc w:val="center"/>
              <w:rPr>
                <w:rFonts w:asciiTheme="majorHAnsi" w:hAnsiTheme="majorHAnsi" w:cstheme="majorHAnsi"/>
                <w:lang w:val="sl-SI"/>
              </w:rPr>
            </w:pPr>
          </w:p>
        </w:tc>
      </w:tr>
      <w:tr w:rsidR="004807A3" w:rsidRPr="002B0002"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2B0002" w:rsidRDefault="004807A3" w:rsidP="004807A3">
            <w:pPr>
              <w:pStyle w:val="Brezrazmikov"/>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2B0002" w:rsidRDefault="004807A3" w:rsidP="004807A3">
            <w:pPr>
              <w:pStyle w:val="Brezrazmikov"/>
              <w:jc w:val="center"/>
              <w:rPr>
                <w:rFonts w:asciiTheme="majorHAnsi" w:hAnsiTheme="majorHAnsi" w:cstheme="majorHAnsi"/>
                <w:b/>
                <w:lang w:val="sl-SI"/>
              </w:rPr>
            </w:pPr>
            <w:r w:rsidRPr="002B0002">
              <w:rPr>
                <w:rFonts w:asciiTheme="majorHAnsi" w:hAnsiTheme="majorHAnsi" w:cstheme="majorHAnsi"/>
                <w:b/>
                <w:lang w:val="sl-SI"/>
              </w:rPr>
              <w:t>Podpis in žig</w:t>
            </w:r>
          </w:p>
        </w:tc>
      </w:tr>
      <w:tr w:rsidR="004807A3" w:rsidRPr="002B0002"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2B0002" w:rsidRDefault="004807A3" w:rsidP="00F12EE6">
            <w:pPr>
              <w:pStyle w:val="Brezrazmikov"/>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2B0002" w:rsidRDefault="004807A3" w:rsidP="00F12EE6">
            <w:pPr>
              <w:pStyle w:val="Brezrazmikov"/>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2B0002" w:rsidRDefault="004807A3" w:rsidP="00F12EE6">
            <w:pPr>
              <w:pStyle w:val="Brezrazmikov"/>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2B0002" w:rsidRDefault="004807A3" w:rsidP="00F12EE6">
            <w:pPr>
              <w:pStyle w:val="Brezrazmikov"/>
              <w:jc w:val="center"/>
              <w:rPr>
                <w:rFonts w:asciiTheme="majorHAnsi" w:hAnsiTheme="majorHAnsi" w:cstheme="majorHAnsi"/>
                <w:lang w:val="sl-SI"/>
              </w:rPr>
            </w:pPr>
          </w:p>
        </w:tc>
      </w:tr>
    </w:tbl>
    <w:p w14:paraId="02035732" w14:textId="77777777" w:rsidR="00BC0F4A" w:rsidRPr="002B0002" w:rsidRDefault="00BC0F4A" w:rsidP="00AD6C3B">
      <w:pPr>
        <w:widowControl w:val="0"/>
        <w:spacing w:after="0" w:line="240" w:lineRule="auto"/>
        <w:jc w:val="both"/>
        <w:rPr>
          <w:rFonts w:asciiTheme="majorHAnsi" w:hAnsiTheme="majorHAnsi" w:cstheme="majorHAnsi"/>
          <w:lang w:val="sl-SI"/>
        </w:rPr>
      </w:pPr>
    </w:p>
    <w:sectPr w:rsidR="00BC0F4A" w:rsidRPr="002B0002"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3FD9E" w16cex:dateUtc="2023-03-21T08:55:00Z"/>
  <w16cex:commentExtensible w16cex:durableId="27C402BA" w16cex:dateUtc="2023-03-21T09:17:00Z"/>
  <w16cex:commentExtensible w16cex:durableId="27C40223" w16cex:dateUtc="2023-03-21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DA103" w14:textId="77777777" w:rsidR="00BC6FDD" w:rsidRDefault="00BC6FDD" w:rsidP="00DC1532">
      <w:pPr>
        <w:spacing w:after="0" w:line="240" w:lineRule="auto"/>
      </w:pPr>
      <w:r>
        <w:separator/>
      </w:r>
    </w:p>
  </w:endnote>
  <w:endnote w:type="continuationSeparator" w:id="0">
    <w:p w14:paraId="5A80F416" w14:textId="77777777" w:rsidR="00BC6FDD" w:rsidRDefault="00BC6FD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D34CAF" w:rsidRPr="00094367" w14:paraId="27371C7C" w14:textId="77777777" w:rsidTr="004D442F">
      <w:tc>
        <w:tcPr>
          <w:tcW w:w="6588" w:type="dxa"/>
          <w:shd w:val="clear" w:color="auto" w:fill="auto"/>
        </w:tcPr>
        <w:p w14:paraId="1518EDE0" w14:textId="68950257" w:rsidR="00D34CAF" w:rsidRPr="00094367" w:rsidRDefault="00D34CAF" w:rsidP="004D442F">
          <w:pPr>
            <w:pStyle w:val="Noga"/>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D34CAF" w:rsidRPr="00094367" w:rsidRDefault="00D34CAF" w:rsidP="004D442F">
          <w:pPr>
            <w:pStyle w:val="Noga"/>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D34CAF" w:rsidRDefault="00D34CA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4AA1EF07" w:rsidR="00D34CAF" w:rsidRPr="00984E06" w:rsidRDefault="00D34CAF" w:rsidP="00094367">
    <w:pPr>
      <w:pStyle w:val="Brezrazmikov"/>
      <w:jc w:val="both"/>
      <w:rPr>
        <w:rFonts w:asciiTheme="majorHAnsi" w:hAnsiTheme="majorHAnsi" w:cstheme="majorHAnsi"/>
        <w:sz w:val="18"/>
        <w:szCs w:val="18"/>
      </w:rPr>
    </w:pPr>
    <w:bookmarkStart w:id="3" w:name="_Hlk95119971"/>
  </w:p>
  <w:tbl>
    <w:tblPr>
      <w:tblW w:w="9639" w:type="dxa"/>
      <w:tblBorders>
        <w:top w:val="single" w:sz="4" w:space="0" w:color="auto"/>
      </w:tblBorders>
      <w:tblLook w:val="04A0" w:firstRow="1" w:lastRow="0" w:firstColumn="1" w:lastColumn="0" w:noHBand="0" w:noVBand="1"/>
    </w:tblPr>
    <w:tblGrid>
      <w:gridCol w:w="4695"/>
      <w:gridCol w:w="4944"/>
    </w:tblGrid>
    <w:tr w:rsidR="00D34CAF" w:rsidRPr="00742F12" w14:paraId="28F8BD95" w14:textId="77777777" w:rsidTr="00F12EE6">
      <w:tc>
        <w:tcPr>
          <w:tcW w:w="4695" w:type="dxa"/>
          <w:shd w:val="clear" w:color="auto" w:fill="auto"/>
        </w:tcPr>
        <w:bookmarkEnd w:id="3"/>
        <w:p w14:paraId="4CB9D68F" w14:textId="77777777" w:rsidR="00D34CAF" w:rsidRPr="00742F12" w:rsidRDefault="00D34CAF" w:rsidP="00094367">
          <w:pPr>
            <w:tabs>
              <w:tab w:val="center" w:pos="4680"/>
              <w:tab w:val="right" w:pos="9360"/>
            </w:tabs>
            <w:spacing w:after="0" w:line="240" w:lineRule="auto"/>
            <w:rPr>
              <w:rFonts w:asciiTheme="majorHAnsi" w:hAnsiTheme="majorHAnsi" w:cstheme="majorHAnsi"/>
              <w:i/>
              <w:sz w:val="18"/>
              <w:szCs w:val="16"/>
              <w:vertAlign w:val="superscript"/>
              <w:lang w:val="sl-SI"/>
            </w:rPr>
          </w:pPr>
          <w:r w:rsidRPr="00742F12">
            <w:rPr>
              <w:rFonts w:asciiTheme="majorHAnsi" w:hAnsiTheme="majorHAnsi" w:cstheme="majorHAnsi"/>
              <w:i/>
              <w:sz w:val="18"/>
              <w:szCs w:val="16"/>
              <w:lang w:val="sl-SI"/>
            </w:rPr>
            <w:t>ePRO</w:t>
          </w:r>
          <w:r w:rsidRPr="00742F12">
            <w:rPr>
              <w:rFonts w:asciiTheme="majorHAnsi" w:hAnsiTheme="majorHAnsi" w:cstheme="majorHAnsi"/>
              <w:i/>
              <w:sz w:val="18"/>
              <w:szCs w:val="16"/>
              <w:vertAlign w:val="superscript"/>
              <w:lang w:val="sl-SI"/>
            </w:rPr>
            <w:t>©</w:t>
          </w:r>
        </w:p>
      </w:tc>
      <w:tc>
        <w:tcPr>
          <w:tcW w:w="4944" w:type="dxa"/>
          <w:shd w:val="clear" w:color="auto" w:fill="auto"/>
          <w:vAlign w:val="center"/>
        </w:tcPr>
        <w:p w14:paraId="10690BDC" w14:textId="77777777" w:rsidR="00D34CAF" w:rsidRPr="00742F12" w:rsidRDefault="00D34CAF" w:rsidP="00094367">
          <w:pPr>
            <w:tabs>
              <w:tab w:val="center" w:pos="4680"/>
              <w:tab w:val="right" w:pos="9360"/>
            </w:tabs>
            <w:spacing w:after="0" w:line="240" w:lineRule="auto"/>
            <w:jc w:val="right"/>
            <w:rPr>
              <w:rFonts w:asciiTheme="majorHAnsi" w:hAnsiTheme="majorHAnsi" w:cstheme="majorHAnsi"/>
              <w:sz w:val="18"/>
              <w:szCs w:val="16"/>
              <w:lang w:val="sl-SI"/>
            </w:rPr>
          </w:pPr>
          <w:r w:rsidRPr="00742F12">
            <w:rPr>
              <w:rFonts w:asciiTheme="majorHAnsi" w:hAnsiTheme="majorHAnsi" w:cstheme="majorHAnsi"/>
              <w:sz w:val="18"/>
              <w:szCs w:val="16"/>
              <w:lang w:val="sl-SI"/>
            </w:rPr>
            <w:t xml:space="preserve">Stran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PAGE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742F12">
            <w:rPr>
              <w:rFonts w:asciiTheme="majorHAnsi" w:hAnsiTheme="majorHAnsi" w:cstheme="majorHAnsi"/>
              <w:sz w:val="18"/>
              <w:szCs w:val="16"/>
              <w:lang w:val="sl-SI"/>
            </w:rPr>
            <w:fldChar w:fldCharType="end"/>
          </w:r>
          <w:r w:rsidRPr="00742F12">
            <w:rPr>
              <w:rFonts w:asciiTheme="majorHAnsi" w:hAnsiTheme="majorHAnsi" w:cstheme="majorHAnsi"/>
              <w:sz w:val="18"/>
              <w:szCs w:val="16"/>
              <w:lang w:val="sl-SI"/>
            </w:rPr>
            <w:t xml:space="preserve"> /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NUMPAGES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3</w:t>
          </w:r>
          <w:r w:rsidRPr="00742F12">
            <w:rPr>
              <w:rFonts w:asciiTheme="majorHAnsi" w:hAnsiTheme="majorHAnsi" w:cstheme="majorHAnsi"/>
              <w:sz w:val="18"/>
              <w:szCs w:val="16"/>
              <w:lang w:val="sl-SI"/>
            </w:rPr>
            <w:fldChar w:fldCharType="end"/>
          </w:r>
        </w:p>
      </w:tc>
    </w:tr>
  </w:tbl>
  <w:p w14:paraId="6C27E260" w14:textId="77777777" w:rsidR="00D34CAF" w:rsidRDefault="00D34CAF" w:rsidP="000943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36AC" w14:textId="77777777" w:rsidR="00BC6FDD" w:rsidRDefault="00BC6FDD" w:rsidP="00DC1532">
      <w:pPr>
        <w:spacing w:after="0" w:line="240" w:lineRule="auto"/>
      </w:pPr>
      <w:r>
        <w:separator/>
      </w:r>
    </w:p>
  </w:footnote>
  <w:footnote w:type="continuationSeparator" w:id="0">
    <w:p w14:paraId="4F37B728" w14:textId="77777777" w:rsidR="00BC6FDD" w:rsidRDefault="00BC6FDD"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7FBA23FA" w14:textId="77777777" w:rsidTr="00DB74FC">
      <w:tc>
        <w:tcPr>
          <w:tcW w:w="4936" w:type="dxa"/>
          <w:shd w:val="clear" w:color="auto" w:fill="auto"/>
        </w:tcPr>
        <w:p w14:paraId="2CC7F068" w14:textId="77777777" w:rsidR="00D34CAF" w:rsidRPr="00B50AE6" w:rsidRDefault="00D34CAF" w:rsidP="001E7C4D">
          <w:pPr>
            <w:pStyle w:val="Glava"/>
            <w:spacing w:after="0" w:line="240" w:lineRule="auto"/>
            <w:rPr>
              <w:rFonts w:asciiTheme="majorHAnsi" w:hAnsiTheme="majorHAnsi" w:cstheme="majorHAnsi"/>
              <w:sz w:val="18"/>
              <w:szCs w:val="18"/>
              <w:lang w:val="sl-SI"/>
            </w:rPr>
          </w:pPr>
          <w:bookmarkStart w:id="2"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D34CAF" w:rsidRPr="00B50AE6" w:rsidRDefault="00D34CAF"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2"/>
  </w:tbl>
  <w:p w14:paraId="23032901" w14:textId="77777777" w:rsidR="00D34CAF" w:rsidRDefault="00D34C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73068AD5" w:rsidR="00D34CAF" w:rsidRPr="00DF437B" w:rsidRDefault="00D34CAF" w:rsidP="00094367">
    <w:pPr>
      <w:jc w:val="center"/>
      <w:rPr>
        <w:rFonts w:asciiTheme="majorHAnsi" w:hAnsiTheme="majorHAnsi" w:cstheme="majorHAnsi"/>
        <w:i/>
        <w:sz w:val="20"/>
      </w:rPr>
    </w:pPr>
  </w:p>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64CD9C46" w14:textId="77777777" w:rsidTr="00F12EE6">
      <w:tc>
        <w:tcPr>
          <w:tcW w:w="4936" w:type="dxa"/>
          <w:shd w:val="clear" w:color="auto" w:fill="auto"/>
        </w:tcPr>
        <w:p w14:paraId="6AF0C50F" w14:textId="77777777" w:rsidR="00D34CAF" w:rsidRPr="00B50AE6" w:rsidRDefault="00D34CAF" w:rsidP="00094367">
          <w:pPr>
            <w:pStyle w:val="Glava"/>
            <w:spacing w:after="0" w:line="240" w:lineRule="auto"/>
            <w:rPr>
              <w:rFonts w:asciiTheme="majorHAnsi" w:hAnsiTheme="majorHAnsi" w:cstheme="majorHAnsi"/>
              <w:sz w:val="18"/>
              <w:szCs w:val="18"/>
              <w:lang w:val="sl-SI"/>
            </w:rPr>
          </w:pPr>
          <w:r w:rsidRPr="00B50AE6">
            <w:rPr>
              <w:rFonts w:asciiTheme="majorHAnsi" w:hAnsiTheme="majorHAnsi" w:cstheme="majorHAnsi"/>
              <w:sz w:val="18"/>
              <w:szCs w:val="18"/>
              <w:lang w:val="sl-SI"/>
            </w:rPr>
            <w:t>ePRO</w:t>
          </w:r>
        </w:p>
      </w:tc>
      <w:tc>
        <w:tcPr>
          <w:tcW w:w="5036" w:type="dxa"/>
          <w:shd w:val="clear" w:color="auto" w:fill="auto"/>
        </w:tcPr>
        <w:p w14:paraId="31C4C530" w14:textId="77777777" w:rsidR="00D34CAF" w:rsidRPr="00B50AE6" w:rsidRDefault="00D34CAF" w:rsidP="00094367">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tbl>
  <w:p w14:paraId="70B46423" w14:textId="77777777" w:rsidR="00D34CAF" w:rsidRDefault="00D34C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85781E"/>
    <w:multiLevelType w:val="hybridMultilevel"/>
    <w:tmpl w:val="354635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CA5669"/>
    <w:multiLevelType w:val="hybridMultilevel"/>
    <w:tmpl w:val="9754E82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79181C"/>
    <w:multiLevelType w:val="hybridMultilevel"/>
    <w:tmpl w:val="5E28C3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72843"/>
    <w:multiLevelType w:val="hybridMultilevel"/>
    <w:tmpl w:val="783AE364"/>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6D45B8B"/>
    <w:multiLevelType w:val="hybridMultilevel"/>
    <w:tmpl w:val="354635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DDD56D5"/>
    <w:multiLevelType w:val="hybridMultilevel"/>
    <w:tmpl w:val="F6D02DFC"/>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30"/>
  </w:num>
  <w:num w:numId="4">
    <w:abstractNumId w:val="8"/>
  </w:num>
  <w:num w:numId="5">
    <w:abstractNumId w:val="13"/>
  </w:num>
  <w:num w:numId="6">
    <w:abstractNumId w:val="18"/>
  </w:num>
  <w:num w:numId="7">
    <w:abstractNumId w:val="6"/>
  </w:num>
  <w:num w:numId="8">
    <w:abstractNumId w:val="5"/>
  </w:num>
  <w:num w:numId="9">
    <w:abstractNumId w:val="22"/>
  </w:num>
  <w:num w:numId="10">
    <w:abstractNumId w:val="16"/>
  </w:num>
  <w:num w:numId="11">
    <w:abstractNumId w:val="0"/>
  </w:num>
  <w:num w:numId="12">
    <w:abstractNumId w:val="33"/>
  </w:num>
  <w:num w:numId="13">
    <w:abstractNumId w:val="7"/>
  </w:num>
  <w:num w:numId="14">
    <w:abstractNumId w:val="24"/>
  </w:num>
  <w:num w:numId="15">
    <w:abstractNumId w:val="31"/>
  </w:num>
  <w:num w:numId="16">
    <w:abstractNumId w:val="17"/>
  </w:num>
  <w:num w:numId="17">
    <w:abstractNumId w:val="15"/>
  </w:num>
  <w:num w:numId="18">
    <w:abstractNumId w:val="10"/>
  </w:num>
  <w:num w:numId="19">
    <w:abstractNumId w:val="4"/>
  </w:num>
  <w:num w:numId="20">
    <w:abstractNumId w:val="20"/>
  </w:num>
  <w:num w:numId="21">
    <w:abstractNumId w:val="28"/>
  </w:num>
  <w:num w:numId="22">
    <w:abstractNumId w:val="26"/>
  </w:num>
  <w:num w:numId="23">
    <w:abstractNumId w:val="11"/>
  </w:num>
  <w:num w:numId="24">
    <w:abstractNumId w:val="29"/>
  </w:num>
  <w:num w:numId="25">
    <w:abstractNumId w:val="25"/>
  </w:num>
  <w:num w:numId="26">
    <w:abstractNumId w:val="32"/>
  </w:num>
  <w:num w:numId="27">
    <w:abstractNumId w:val="9"/>
  </w:num>
  <w:num w:numId="28">
    <w:abstractNumId w:val="27"/>
  </w:num>
  <w:num w:numId="29">
    <w:abstractNumId w:val="21"/>
  </w:num>
  <w:num w:numId="30">
    <w:abstractNumId w:val="12"/>
  </w:num>
  <w:num w:numId="31">
    <w:abstractNumId w:val="23"/>
  </w:num>
  <w:num w:numId="32">
    <w:abstractNumId w:val="3"/>
  </w:num>
  <w:num w:numId="33">
    <w:abstractNumId w:val="14"/>
  </w:num>
  <w:num w:numId="34">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407"/>
    <w:rsid w:val="00017921"/>
    <w:rsid w:val="00023058"/>
    <w:rsid w:val="00023321"/>
    <w:rsid w:val="00024BF0"/>
    <w:rsid w:val="00033FFE"/>
    <w:rsid w:val="00041185"/>
    <w:rsid w:val="00046F5A"/>
    <w:rsid w:val="0004786B"/>
    <w:rsid w:val="00047BD3"/>
    <w:rsid w:val="0005745C"/>
    <w:rsid w:val="00060622"/>
    <w:rsid w:val="0007558E"/>
    <w:rsid w:val="0007682D"/>
    <w:rsid w:val="0008125F"/>
    <w:rsid w:val="00081B4A"/>
    <w:rsid w:val="0008632D"/>
    <w:rsid w:val="00094367"/>
    <w:rsid w:val="000A3ECB"/>
    <w:rsid w:val="000A4D10"/>
    <w:rsid w:val="000A5193"/>
    <w:rsid w:val="000B4A22"/>
    <w:rsid w:val="000D2CC7"/>
    <w:rsid w:val="000D638C"/>
    <w:rsid w:val="000E52BB"/>
    <w:rsid w:val="000E7C88"/>
    <w:rsid w:val="000F22C4"/>
    <w:rsid w:val="000F35F3"/>
    <w:rsid w:val="000F4561"/>
    <w:rsid w:val="00100F75"/>
    <w:rsid w:val="00101BCD"/>
    <w:rsid w:val="00110AB6"/>
    <w:rsid w:val="0011130E"/>
    <w:rsid w:val="00133FB7"/>
    <w:rsid w:val="0013488F"/>
    <w:rsid w:val="00134CA9"/>
    <w:rsid w:val="00136EC8"/>
    <w:rsid w:val="00142594"/>
    <w:rsid w:val="00150E6D"/>
    <w:rsid w:val="00152EAA"/>
    <w:rsid w:val="0016092F"/>
    <w:rsid w:val="00165FC5"/>
    <w:rsid w:val="0017582B"/>
    <w:rsid w:val="0017647C"/>
    <w:rsid w:val="00191D50"/>
    <w:rsid w:val="0019321B"/>
    <w:rsid w:val="00196AEA"/>
    <w:rsid w:val="001A001F"/>
    <w:rsid w:val="001A2735"/>
    <w:rsid w:val="001B5C36"/>
    <w:rsid w:val="001D4705"/>
    <w:rsid w:val="001E26B7"/>
    <w:rsid w:val="001E7C4D"/>
    <w:rsid w:val="001F1743"/>
    <w:rsid w:val="00201E1D"/>
    <w:rsid w:val="002075C2"/>
    <w:rsid w:val="0020793C"/>
    <w:rsid w:val="00216025"/>
    <w:rsid w:val="00231D26"/>
    <w:rsid w:val="00232D3C"/>
    <w:rsid w:val="00234344"/>
    <w:rsid w:val="00237323"/>
    <w:rsid w:val="002427F0"/>
    <w:rsid w:val="00261012"/>
    <w:rsid w:val="00266340"/>
    <w:rsid w:val="00271DF7"/>
    <w:rsid w:val="00277A5C"/>
    <w:rsid w:val="00287816"/>
    <w:rsid w:val="00292011"/>
    <w:rsid w:val="002A29B4"/>
    <w:rsid w:val="002A7D4F"/>
    <w:rsid w:val="002B0002"/>
    <w:rsid w:val="002B0173"/>
    <w:rsid w:val="002B35D8"/>
    <w:rsid w:val="002D17EC"/>
    <w:rsid w:val="002F1F45"/>
    <w:rsid w:val="002F4580"/>
    <w:rsid w:val="002F4EEB"/>
    <w:rsid w:val="00301F86"/>
    <w:rsid w:val="00303BF0"/>
    <w:rsid w:val="003040AF"/>
    <w:rsid w:val="00305F14"/>
    <w:rsid w:val="0031097D"/>
    <w:rsid w:val="003151AD"/>
    <w:rsid w:val="0032005B"/>
    <w:rsid w:val="00323126"/>
    <w:rsid w:val="00324F91"/>
    <w:rsid w:val="0033171B"/>
    <w:rsid w:val="00332D02"/>
    <w:rsid w:val="00333602"/>
    <w:rsid w:val="00333A19"/>
    <w:rsid w:val="003347C2"/>
    <w:rsid w:val="0033597A"/>
    <w:rsid w:val="003439DF"/>
    <w:rsid w:val="003445EF"/>
    <w:rsid w:val="0034652B"/>
    <w:rsid w:val="00354636"/>
    <w:rsid w:val="00363FD0"/>
    <w:rsid w:val="003640DB"/>
    <w:rsid w:val="0036595D"/>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0AF3"/>
    <w:rsid w:val="004013D5"/>
    <w:rsid w:val="00403B5C"/>
    <w:rsid w:val="00411FDF"/>
    <w:rsid w:val="00421C11"/>
    <w:rsid w:val="00422080"/>
    <w:rsid w:val="00422262"/>
    <w:rsid w:val="0042446E"/>
    <w:rsid w:val="0042593C"/>
    <w:rsid w:val="004306FA"/>
    <w:rsid w:val="00436D26"/>
    <w:rsid w:val="00440E3C"/>
    <w:rsid w:val="0044375A"/>
    <w:rsid w:val="004520B8"/>
    <w:rsid w:val="00452A26"/>
    <w:rsid w:val="00463608"/>
    <w:rsid w:val="00466BF6"/>
    <w:rsid w:val="00467210"/>
    <w:rsid w:val="00467D9F"/>
    <w:rsid w:val="004807A3"/>
    <w:rsid w:val="004822EB"/>
    <w:rsid w:val="00497764"/>
    <w:rsid w:val="004A5181"/>
    <w:rsid w:val="004B0848"/>
    <w:rsid w:val="004B3864"/>
    <w:rsid w:val="004D09BC"/>
    <w:rsid w:val="004D2605"/>
    <w:rsid w:val="004D28C6"/>
    <w:rsid w:val="004D442F"/>
    <w:rsid w:val="004E03B4"/>
    <w:rsid w:val="004E2A68"/>
    <w:rsid w:val="004E3AC3"/>
    <w:rsid w:val="004E6B7D"/>
    <w:rsid w:val="004F0368"/>
    <w:rsid w:val="004F2951"/>
    <w:rsid w:val="004F3DF9"/>
    <w:rsid w:val="004F57C8"/>
    <w:rsid w:val="004F7BBE"/>
    <w:rsid w:val="00517AEF"/>
    <w:rsid w:val="00521853"/>
    <w:rsid w:val="0054149F"/>
    <w:rsid w:val="00542381"/>
    <w:rsid w:val="00546BDC"/>
    <w:rsid w:val="005473CD"/>
    <w:rsid w:val="00552BE9"/>
    <w:rsid w:val="0055483F"/>
    <w:rsid w:val="00560E4F"/>
    <w:rsid w:val="00561AC3"/>
    <w:rsid w:val="00565174"/>
    <w:rsid w:val="00566E1C"/>
    <w:rsid w:val="00576BE0"/>
    <w:rsid w:val="00581191"/>
    <w:rsid w:val="005830D8"/>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7594"/>
    <w:rsid w:val="00645452"/>
    <w:rsid w:val="00660C83"/>
    <w:rsid w:val="006651B9"/>
    <w:rsid w:val="00671E7D"/>
    <w:rsid w:val="006A2AE9"/>
    <w:rsid w:val="006B1B36"/>
    <w:rsid w:val="006B2927"/>
    <w:rsid w:val="006B3155"/>
    <w:rsid w:val="006B3D73"/>
    <w:rsid w:val="006B4E17"/>
    <w:rsid w:val="006C3DC2"/>
    <w:rsid w:val="006C3F6A"/>
    <w:rsid w:val="006D4671"/>
    <w:rsid w:val="006E00AD"/>
    <w:rsid w:val="006E0B16"/>
    <w:rsid w:val="006E5EF9"/>
    <w:rsid w:val="006F22F0"/>
    <w:rsid w:val="00704224"/>
    <w:rsid w:val="0070446D"/>
    <w:rsid w:val="00704FCD"/>
    <w:rsid w:val="00707545"/>
    <w:rsid w:val="00716147"/>
    <w:rsid w:val="00731550"/>
    <w:rsid w:val="0073456A"/>
    <w:rsid w:val="007366E0"/>
    <w:rsid w:val="007515C0"/>
    <w:rsid w:val="00752C65"/>
    <w:rsid w:val="007577C8"/>
    <w:rsid w:val="00757D01"/>
    <w:rsid w:val="007602B7"/>
    <w:rsid w:val="00763554"/>
    <w:rsid w:val="00765450"/>
    <w:rsid w:val="0078205D"/>
    <w:rsid w:val="007859B1"/>
    <w:rsid w:val="00790C26"/>
    <w:rsid w:val="007942DD"/>
    <w:rsid w:val="007943A2"/>
    <w:rsid w:val="007A6E39"/>
    <w:rsid w:val="007B351A"/>
    <w:rsid w:val="007B7653"/>
    <w:rsid w:val="007C40AE"/>
    <w:rsid w:val="007C5069"/>
    <w:rsid w:val="007C6E22"/>
    <w:rsid w:val="007C78CA"/>
    <w:rsid w:val="007D1F6E"/>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30056"/>
    <w:rsid w:val="0085263D"/>
    <w:rsid w:val="008644BD"/>
    <w:rsid w:val="008660A5"/>
    <w:rsid w:val="00867728"/>
    <w:rsid w:val="00874511"/>
    <w:rsid w:val="00882F77"/>
    <w:rsid w:val="008B5202"/>
    <w:rsid w:val="008B6F9A"/>
    <w:rsid w:val="008C2502"/>
    <w:rsid w:val="008C466C"/>
    <w:rsid w:val="008C4AEC"/>
    <w:rsid w:val="008D0D9F"/>
    <w:rsid w:val="008D449E"/>
    <w:rsid w:val="008D541F"/>
    <w:rsid w:val="008D622B"/>
    <w:rsid w:val="008D7F8E"/>
    <w:rsid w:val="008E3070"/>
    <w:rsid w:val="008E6A6B"/>
    <w:rsid w:val="008E75A9"/>
    <w:rsid w:val="008F094A"/>
    <w:rsid w:val="008F22EA"/>
    <w:rsid w:val="008F3378"/>
    <w:rsid w:val="00901C7F"/>
    <w:rsid w:val="009047BC"/>
    <w:rsid w:val="00910764"/>
    <w:rsid w:val="00912990"/>
    <w:rsid w:val="00933F14"/>
    <w:rsid w:val="00935B65"/>
    <w:rsid w:val="0094032D"/>
    <w:rsid w:val="009532AF"/>
    <w:rsid w:val="009578C4"/>
    <w:rsid w:val="0096590B"/>
    <w:rsid w:val="00965A0F"/>
    <w:rsid w:val="009711F8"/>
    <w:rsid w:val="0097177D"/>
    <w:rsid w:val="0097663D"/>
    <w:rsid w:val="00981354"/>
    <w:rsid w:val="009813D6"/>
    <w:rsid w:val="0098690E"/>
    <w:rsid w:val="009925FD"/>
    <w:rsid w:val="00997316"/>
    <w:rsid w:val="009A0920"/>
    <w:rsid w:val="009A116F"/>
    <w:rsid w:val="009A45F9"/>
    <w:rsid w:val="009A5FBE"/>
    <w:rsid w:val="009A6030"/>
    <w:rsid w:val="009B2610"/>
    <w:rsid w:val="009C13D1"/>
    <w:rsid w:val="009C2E97"/>
    <w:rsid w:val="009C3290"/>
    <w:rsid w:val="009C50DF"/>
    <w:rsid w:val="009C5A85"/>
    <w:rsid w:val="009C619B"/>
    <w:rsid w:val="009D6CEA"/>
    <w:rsid w:val="009E33F2"/>
    <w:rsid w:val="009E3408"/>
    <w:rsid w:val="009E5681"/>
    <w:rsid w:val="009F73B8"/>
    <w:rsid w:val="00A05921"/>
    <w:rsid w:val="00A15088"/>
    <w:rsid w:val="00A15A46"/>
    <w:rsid w:val="00A15D61"/>
    <w:rsid w:val="00A17397"/>
    <w:rsid w:val="00A2239A"/>
    <w:rsid w:val="00A30D43"/>
    <w:rsid w:val="00A31982"/>
    <w:rsid w:val="00A33D6B"/>
    <w:rsid w:val="00A36DD6"/>
    <w:rsid w:val="00A4241E"/>
    <w:rsid w:val="00A438C7"/>
    <w:rsid w:val="00A56F02"/>
    <w:rsid w:val="00A57D80"/>
    <w:rsid w:val="00A73B32"/>
    <w:rsid w:val="00A758DA"/>
    <w:rsid w:val="00A75B7C"/>
    <w:rsid w:val="00A85B1F"/>
    <w:rsid w:val="00A8612B"/>
    <w:rsid w:val="00A878A5"/>
    <w:rsid w:val="00A92028"/>
    <w:rsid w:val="00A924B4"/>
    <w:rsid w:val="00A974B7"/>
    <w:rsid w:val="00AA042C"/>
    <w:rsid w:val="00AA150D"/>
    <w:rsid w:val="00AA7E52"/>
    <w:rsid w:val="00AB3ABF"/>
    <w:rsid w:val="00AB423B"/>
    <w:rsid w:val="00AC4738"/>
    <w:rsid w:val="00AD6C3B"/>
    <w:rsid w:val="00AF1346"/>
    <w:rsid w:val="00AF2274"/>
    <w:rsid w:val="00AF4761"/>
    <w:rsid w:val="00AF5964"/>
    <w:rsid w:val="00B027A6"/>
    <w:rsid w:val="00B0358D"/>
    <w:rsid w:val="00B12ABF"/>
    <w:rsid w:val="00B1329A"/>
    <w:rsid w:val="00B14F7C"/>
    <w:rsid w:val="00B16E8D"/>
    <w:rsid w:val="00B246EF"/>
    <w:rsid w:val="00B24D65"/>
    <w:rsid w:val="00B333A8"/>
    <w:rsid w:val="00B3509F"/>
    <w:rsid w:val="00B431AE"/>
    <w:rsid w:val="00B4456D"/>
    <w:rsid w:val="00B506E1"/>
    <w:rsid w:val="00B50817"/>
    <w:rsid w:val="00B50AE6"/>
    <w:rsid w:val="00B51AA7"/>
    <w:rsid w:val="00B569DE"/>
    <w:rsid w:val="00B65E89"/>
    <w:rsid w:val="00B66514"/>
    <w:rsid w:val="00B67B20"/>
    <w:rsid w:val="00B973A0"/>
    <w:rsid w:val="00BA232F"/>
    <w:rsid w:val="00BA680B"/>
    <w:rsid w:val="00BB24ED"/>
    <w:rsid w:val="00BC0F4A"/>
    <w:rsid w:val="00BC6FDD"/>
    <w:rsid w:val="00BD2301"/>
    <w:rsid w:val="00BD3708"/>
    <w:rsid w:val="00BE69B7"/>
    <w:rsid w:val="00BF0EBE"/>
    <w:rsid w:val="00BF1ED7"/>
    <w:rsid w:val="00BF770A"/>
    <w:rsid w:val="00C00AE1"/>
    <w:rsid w:val="00C17D27"/>
    <w:rsid w:val="00C27D49"/>
    <w:rsid w:val="00C361D8"/>
    <w:rsid w:val="00C40469"/>
    <w:rsid w:val="00C40B87"/>
    <w:rsid w:val="00C4582F"/>
    <w:rsid w:val="00C47B2E"/>
    <w:rsid w:val="00C5117D"/>
    <w:rsid w:val="00C54171"/>
    <w:rsid w:val="00C6248F"/>
    <w:rsid w:val="00C64B4E"/>
    <w:rsid w:val="00C707EF"/>
    <w:rsid w:val="00C7102D"/>
    <w:rsid w:val="00C73627"/>
    <w:rsid w:val="00C73981"/>
    <w:rsid w:val="00C74E7B"/>
    <w:rsid w:val="00C77CAA"/>
    <w:rsid w:val="00C8655C"/>
    <w:rsid w:val="00C870CA"/>
    <w:rsid w:val="00C94399"/>
    <w:rsid w:val="00C97711"/>
    <w:rsid w:val="00CA374A"/>
    <w:rsid w:val="00CB2AD2"/>
    <w:rsid w:val="00CB4062"/>
    <w:rsid w:val="00CB74B0"/>
    <w:rsid w:val="00CB7F95"/>
    <w:rsid w:val="00CC1E7C"/>
    <w:rsid w:val="00CC7F3C"/>
    <w:rsid w:val="00CE4784"/>
    <w:rsid w:val="00CF12A7"/>
    <w:rsid w:val="00CF271C"/>
    <w:rsid w:val="00CF7A4A"/>
    <w:rsid w:val="00D04EAB"/>
    <w:rsid w:val="00D05AAD"/>
    <w:rsid w:val="00D11A34"/>
    <w:rsid w:val="00D2710C"/>
    <w:rsid w:val="00D308B1"/>
    <w:rsid w:val="00D346FC"/>
    <w:rsid w:val="00D34CAF"/>
    <w:rsid w:val="00D368A9"/>
    <w:rsid w:val="00D42C4D"/>
    <w:rsid w:val="00D468A1"/>
    <w:rsid w:val="00D478B1"/>
    <w:rsid w:val="00D51A2A"/>
    <w:rsid w:val="00D51F74"/>
    <w:rsid w:val="00D52EC6"/>
    <w:rsid w:val="00D57B04"/>
    <w:rsid w:val="00D679CB"/>
    <w:rsid w:val="00D700F7"/>
    <w:rsid w:val="00D7088B"/>
    <w:rsid w:val="00D72093"/>
    <w:rsid w:val="00D75595"/>
    <w:rsid w:val="00D77C69"/>
    <w:rsid w:val="00D80A83"/>
    <w:rsid w:val="00D85E9D"/>
    <w:rsid w:val="00D97AAE"/>
    <w:rsid w:val="00DA0780"/>
    <w:rsid w:val="00DA1A31"/>
    <w:rsid w:val="00DB218F"/>
    <w:rsid w:val="00DB21CE"/>
    <w:rsid w:val="00DB74FC"/>
    <w:rsid w:val="00DC1532"/>
    <w:rsid w:val="00DD3CC5"/>
    <w:rsid w:val="00DE7536"/>
    <w:rsid w:val="00DF2F4B"/>
    <w:rsid w:val="00DF5D75"/>
    <w:rsid w:val="00DF66A5"/>
    <w:rsid w:val="00E12113"/>
    <w:rsid w:val="00E14A10"/>
    <w:rsid w:val="00E310DC"/>
    <w:rsid w:val="00E3302A"/>
    <w:rsid w:val="00E35C68"/>
    <w:rsid w:val="00E361D4"/>
    <w:rsid w:val="00E404EB"/>
    <w:rsid w:val="00E405E4"/>
    <w:rsid w:val="00E4097D"/>
    <w:rsid w:val="00E4194B"/>
    <w:rsid w:val="00E52DC2"/>
    <w:rsid w:val="00E62215"/>
    <w:rsid w:val="00E6281F"/>
    <w:rsid w:val="00E657D6"/>
    <w:rsid w:val="00E73652"/>
    <w:rsid w:val="00E747EA"/>
    <w:rsid w:val="00E75A71"/>
    <w:rsid w:val="00E810BB"/>
    <w:rsid w:val="00E827AB"/>
    <w:rsid w:val="00E87636"/>
    <w:rsid w:val="00E93458"/>
    <w:rsid w:val="00EA20BE"/>
    <w:rsid w:val="00EA5CF1"/>
    <w:rsid w:val="00EA7823"/>
    <w:rsid w:val="00EB3E1B"/>
    <w:rsid w:val="00EC088E"/>
    <w:rsid w:val="00ED082E"/>
    <w:rsid w:val="00ED2BF5"/>
    <w:rsid w:val="00ED4E81"/>
    <w:rsid w:val="00ED745F"/>
    <w:rsid w:val="00ED753A"/>
    <w:rsid w:val="00EE4484"/>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6217"/>
    <w:rsid w:val="00F77287"/>
    <w:rsid w:val="00F81A14"/>
    <w:rsid w:val="00F822D0"/>
    <w:rsid w:val="00F957C2"/>
    <w:rsid w:val="00F96A57"/>
    <w:rsid w:val="00FA3B16"/>
    <w:rsid w:val="00FB318F"/>
    <w:rsid w:val="00FB6857"/>
    <w:rsid w:val="00FC0385"/>
    <w:rsid w:val="00FC1434"/>
    <w:rsid w:val="00FC35D9"/>
    <w:rsid w:val="00FC4778"/>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3D82"/>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aliases w:val="Odstavek seznama_IP,Seznam_IP_1,za tekst"/>
    <w:basedOn w:val="Navaden"/>
    <w:link w:val="OdstavekseznamaZnak"/>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 w:type="character" w:styleId="Hiperpovezava">
    <w:name w:val="Hyperlink"/>
    <w:basedOn w:val="Privzetapisavaodstavka"/>
    <w:uiPriority w:val="99"/>
    <w:unhideWhenUsed/>
    <w:rsid w:val="00A15088"/>
    <w:rPr>
      <w:color w:val="0563C1" w:themeColor="hyperlink"/>
      <w:u w:val="single"/>
    </w:rPr>
  </w:style>
  <w:style w:type="character" w:styleId="Nerazreenaomemba">
    <w:name w:val="Unresolved Mention"/>
    <w:basedOn w:val="Privzetapisavaodstavka"/>
    <w:uiPriority w:val="99"/>
    <w:semiHidden/>
    <w:unhideWhenUsed/>
    <w:rsid w:val="00A15088"/>
    <w:rPr>
      <w:color w:val="605E5C"/>
      <w:shd w:val="clear" w:color="auto" w:fill="E1DFDD"/>
    </w:rPr>
  </w:style>
  <w:style w:type="character" w:styleId="Pripombasklic">
    <w:name w:val="annotation reference"/>
    <w:basedOn w:val="Privzetapisavaodstavka"/>
    <w:uiPriority w:val="99"/>
    <w:semiHidden/>
    <w:unhideWhenUsed/>
    <w:rsid w:val="00A15088"/>
    <w:rPr>
      <w:sz w:val="16"/>
      <w:szCs w:val="16"/>
    </w:rPr>
  </w:style>
  <w:style w:type="paragraph" w:styleId="Pripombabesedilo">
    <w:name w:val="annotation text"/>
    <w:basedOn w:val="Navaden"/>
    <w:link w:val="PripombabesediloZnak"/>
    <w:uiPriority w:val="99"/>
    <w:semiHidden/>
    <w:unhideWhenUsed/>
    <w:rsid w:val="00A1508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15088"/>
    <w:rPr>
      <w:lang w:val="en-US" w:eastAsia="en-US"/>
    </w:rPr>
  </w:style>
  <w:style w:type="paragraph" w:styleId="Zadevapripombe">
    <w:name w:val="annotation subject"/>
    <w:basedOn w:val="Pripombabesedilo"/>
    <w:next w:val="Pripombabesedilo"/>
    <w:link w:val="ZadevapripombeZnak"/>
    <w:uiPriority w:val="99"/>
    <w:semiHidden/>
    <w:unhideWhenUsed/>
    <w:rsid w:val="00A15088"/>
    <w:rPr>
      <w:b/>
      <w:bCs/>
    </w:rPr>
  </w:style>
  <w:style w:type="character" w:customStyle="1" w:styleId="ZadevapripombeZnak">
    <w:name w:val="Zadeva pripombe Znak"/>
    <w:basedOn w:val="PripombabesediloZnak"/>
    <w:link w:val="Zadevapripombe"/>
    <w:uiPriority w:val="99"/>
    <w:semiHidden/>
    <w:rsid w:val="00A15088"/>
    <w:rPr>
      <w:b/>
      <w:bCs/>
      <w:lang w:val="en-US" w:eastAsia="en-US"/>
    </w:rPr>
  </w:style>
  <w:style w:type="paragraph" w:styleId="Brezrazmikov">
    <w:name w:val="No Spacing"/>
    <w:uiPriority w:val="1"/>
    <w:qFormat/>
    <w:rsid w:val="00094367"/>
    <w:rPr>
      <w:sz w:val="22"/>
      <w:szCs w:val="22"/>
      <w:lang w:val="en-US" w:eastAsia="en-US"/>
    </w:rPr>
  </w:style>
  <w:style w:type="paragraph" w:styleId="Revizija">
    <w:name w:val="Revision"/>
    <w:hidden/>
    <w:uiPriority w:val="99"/>
    <w:semiHidden/>
    <w:rsid w:val="00BF0EBE"/>
    <w:rPr>
      <w:sz w:val="22"/>
      <w:szCs w:val="22"/>
      <w:lang w:val="en-US" w:eastAsia="en-US"/>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9F73B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CDBB77-6642-4345-9A59-F8A5E64C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4035</Words>
  <Characters>23003</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5</cp:revision>
  <cp:lastPrinted>2022-03-28T10:48:00Z</cp:lastPrinted>
  <dcterms:created xsi:type="dcterms:W3CDTF">2023-07-21T10:06:00Z</dcterms:created>
  <dcterms:modified xsi:type="dcterms:W3CDTF">2023-07-31T08:47:00Z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